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42" w:rsidRDefault="00BA5EED" w:rsidP="00976062">
      <w:pPr>
        <w:jc w:val="center"/>
        <w:rPr>
          <w:rFonts w:ascii="Arial" w:hAnsi="Arial" w:cs="Arial"/>
        </w:rPr>
      </w:pPr>
      <w:bookmarkStart w:id="0" w:name="_GoBack"/>
      <w:bookmarkEnd w:id="0"/>
      <w:r>
        <w:rPr>
          <w:noProof/>
          <w:lang w:val="id-ID" w:eastAsia="id-ID"/>
        </w:rPr>
        <w:drawing>
          <wp:anchor distT="0" distB="0" distL="114300" distR="114300" simplePos="0" relativeHeight="251658240" behindDoc="0" locked="0" layoutInCell="1" allowOverlap="1">
            <wp:simplePos x="0" y="0"/>
            <wp:positionH relativeFrom="column">
              <wp:posOffset>9525</wp:posOffset>
            </wp:positionH>
            <wp:positionV relativeFrom="paragraph">
              <wp:posOffset>-790575</wp:posOffset>
            </wp:positionV>
            <wp:extent cx="5953125" cy="1038225"/>
            <wp:effectExtent l="19050" t="0" r="9525" b="0"/>
            <wp:wrapTopAndBottom/>
            <wp:docPr id="1378898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98532" name="Picture 1"/>
                    <pic:cNvPicPr>
                      <a:picLocks noChangeAspect="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5260" t="29557" r="24717" b="52414"/>
                    <a:stretch/>
                  </pic:blipFill>
                  <pic:spPr bwMode="auto">
                    <a:xfrm>
                      <a:off x="0" y="0"/>
                      <a:ext cx="5953125" cy="10382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76062" w:rsidRDefault="00976062" w:rsidP="00BA5EED">
      <w:pPr>
        <w:rPr>
          <w:rFonts w:ascii="Arial" w:hAnsi="Arial" w:cs="Arial"/>
        </w:rPr>
      </w:pPr>
    </w:p>
    <w:p w:rsidR="00976062" w:rsidRPr="00976062" w:rsidRDefault="00976062" w:rsidP="00976062">
      <w:pPr>
        <w:jc w:val="center"/>
        <w:rPr>
          <w:rFonts w:ascii="Arial" w:hAnsi="Arial" w:cs="Arial"/>
          <w:b/>
        </w:rPr>
      </w:pPr>
      <w:r w:rsidRPr="00976062">
        <w:rPr>
          <w:rFonts w:ascii="Arial" w:hAnsi="Arial" w:cs="Arial"/>
          <w:b/>
          <w:bCs/>
        </w:rPr>
        <w:t>THE EFFECTIVENESS OF BRUNO MARS SONG IN DOO-WOPS &amp; HOOLIGANS ALBUM ON STUDENTS’ PRONUNCIATION MASTERY at VOCATIONAL HIGH SCHOOL KARTIKATAMA METRO</w:t>
      </w:r>
    </w:p>
    <w:p w:rsidR="00976062" w:rsidRDefault="00976062" w:rsidP="00976062">
      <w:pPr>
        <w:jc w:val="center"/>
        <w:rPr>
          <w:rFonts w:ascii="Arial" w:hAnsi="Arial" w:cs="Arial"/>
        </w:rPr>
      </w:pPr>
    </w:p>
    <w:p w:rsidR="00BA5EED" w:rsidRPr="00BA5EED" w:rsidRDefault="00976062" w:rsidP="00976062">
      <w:pPr>
        <w:jc w:val="center"/>
        <w:rPr>
          <w:rFonts w:ascii="Arial" w:hAnsi="Arial" w:cs="Arial"/>
        </w:rPr>
      </w:pPr>
      <w:r w:rsidRPr="00BA5EED">
        <w:rPr>
          <w:rFonts w:ascii="Arial" w:hAnsi="Arial" w:cs="Arial"/>
        </w:rPr>
        <w:t>Eva Faliyanti</w:t>
      </w:r>
      <w:r w:rsidRPr="00BA5EED">
        <w:rPr>
          <w:rFonts w:ascii="Arial" w:hAnsi="Arial" w:cs="Arial"/>
          <w:vertAlign w:val="superscript"/>
        </w:rPr>
        <w:t>1</w:t>
      </w:r>
    </w:p>
    <w:p w:rsidR="00BA5EED" w:rsidRPr="00BA5EED" w:rsidRDefault="00976062" w:rsidP="00976062">
      <w:pPr>
        <w:jc w:val="center"/>
        <w:rPr>
          <w:rFonts w:ascii="Arial" w:hAnsi="Arial" w:cs="Arial"/>
        </w:rPr>
      </w:pPr>
      <w:r w:rsidRPr="00BA5EED">
        <w:rPr>
          <w:rFonts w:ascii="Arial" w:hAnsi="Arial" w:cs="Arial"/>
        </w:rPr>
        <w:t xml:space="preserve"> Bambang Eko Siagiyanto</w:t>
      </w:r>
      <w:r w:rsidRPr="00BA5EED">
        <w:rPr>
          <w:rFonts w:ascii="Arial" w:hAnsi="Arial" w:cs="Arial"/>
          <w:vertAlign w:val="superscript"/>
        </w:rPr>
        <w:t>2</w:t>
      </w:r>
    </w:p>
    <w:p w:rsidR="00976062" w:rsidRPr="00BA5EED" w:rsidRDefault="00976062" w:rsidP="00976062">
      <w:pPr>
        <w:jc w:val="center"/>
        <w:rPr>
          <w:rFonts w:ascii="Arial" w:hAnsi="Arial" w:cs="Arial"/>
          <w:vertAlign w:val="superscript"/>
        </w:rPr>
      </w:pPr>
      <w:r w:rsidRPr="00BA5EED">
        <w:rPr>
          <w:rFonts w:ascii="Arial" w:hAnsi="Arial" w:cs="Arial"/>
        </w:rPr>
        <w:t>Imas</w:t>
      </w:r>
      <w:r w:rsidR="00560140">
        <w:rPr>
          <w:rFonts w:ascii="Arial" w:hAnsi="Arial" w:cs="Arial"/>
          <w:lang w:val="id-ID"/>
        </w:rPr>
        <w:t xml:space="preserve"> </w:t>
      </w:r>
      <w:r w:rsidRPr="00BA5EED">
        <w:rPr>
          <w:rFonts w:ascii="Arial" w:hAnsi="Arial" w:cs="Arial"/>
        </w:rPr>
        <w:t>Kurnia Sari</w:t>
      </w:r>
      <w:r w:rsidRPr="00BA5EED">
        <w:rPr>
          <w:rFonts w:ascii="Arial" w:hAnsi="Arial" w:cs="Arial"/>
          <w:vertAlign w:val="superscript"/>
        </w:rPr>
        <w:t>3</w:t>
      </w:r>
    </w:p>
    <w:p w:rsidR="00976062" w:rsidRDefault="00976062" w:rsidP="00976062">
      <w:pPr>
        <w:jc w:val="center"/>
        <w:rPr>
          <w:rFonts w:ascii="Arial" w:hAnsi="Arial" w:cs="Arial"/>
        </w:rPr>
      </w:pPr>
    </w:p>
    <w:p w:rsidR="00976062" w:rsidRDefault="00976062" w:rsidP="00976062">
      <w:pPr>
        <w:jc w:val="center"/>
        <w:rPr>
          <w:rFonts w:ascii="Arial" w:hAnsi="Arial" w:cs="Arial"/>
        </w:rPr>
      </w:pPr>
      <w:r>
        <w:rPr>
          <w:rFonts w:ascii="Arial" w:hAnsi="Arial" w:cs="Arial"/>
        </w:rPr>
        <w:t>Muhammadiyah University of Metro</w:t>
      </w:r>
      <w:r w:rsidR="00BA5EED">
        <w:rPr>
          <w:rFonts w:ascii="Arial" w:hAnsi="Arial" w:cs="Arial"/>
          <w:vertAlign w:val="superscript"/>
        </w:rPr>
        <w:t>123</w:t>
      </w:r>
    </w:p>
    <w:p w:rsidR="001020BC" w:rsidRDefault="001020BC" w:rsidP="00976062">
      <w:pPr>
        <w:jc w:val="center"/>
        <w:rPr>
          <w:rFonts w:ascii="Arial" w:hAnsi="Arial" w:cs="Arial"/>
        </w:rPr>
      </w:pPr>
    </w:p>
    <w:p w:rsidR="001020BC" w:rsidRPr="00BA5EED" w:rsidRDefault="00B34F8B" w:rsidP="00BA5EED">
      <w:pPr>
        <w:contextualSpacing/>
        <w:jc w:val="center"/>
        <w:rPr>
          <w:rFonts w:ascii="Arial" w:hAnsi="Arial" w:cs="Arial"/>
        </w:rPr>
      </w:pPr>
      <w:hyperlink r:id="rId9" w:history="1">
        <w:r w:rsidR="001020BC" w:rsidRPr="00A5354A">
          <w:rPr>
            <w:rStyle w:val="Hyperlink"/>
            <w:rFonts w:ascii="Arial" w:hAnsi="Arial" w:cs="Arial"/>
            <w:i/>
            <w:iCs/>
          </w:rPr>
          <w:t>evafaliyanti1980@gmail.com</w:t>
        </w:r>
      </w:hyperlink>
      <w:r w:rsidR="00BA5EED" w:rsidRPr="00BA5EED">
        <w:rPr>
          <w:rFonts w:ascii="Arial" w:hAnsi="Arial" w:cs="Arial"/>
          <w:vertAlign w:val="superscript"/>
        </w:rPr>
        <w:t>1</w:t>
      </w:r>
    </w:p>
    <w:p w:rsidR="001020BC" w:rsidRPr="00BA5EED" w:rsidRDefault="00B34F8B" w:rsidP="00BA5EED">
      <w:pPr>
        <w:ind w:hanging="11"/>
        <w:contextualSpacing/>
        <w:jc w:val="center"/>
        <w:rPr>
          <w:rFonts w:ascii="Arial" w:hAnsi="Arial" w:cs="Arial"/>
        </w:rPr>
      </w:pPr>
      <w:hyperlink r:id="rId10" w:history="1">
        <w:r w:rsidR="001020BC" w:rsidRPr="00A5354A">
          <w:rPr>
            <w:rStyle w:val="Hyperlink"/>
            <w:rFonts w:ascii="Arial" w:hAnsi="Arial" w:cs="Arial"/>
            <w:i/>
            <w:iCs/>
          </w:rPr>
          <w:t>bambangekos6@gmail.com</w:t>
        </w:r>
      </w:hyperlink>
      <w:r w:rsidR="00BA5EED" w:rsidRPr="00BA5EED">
        <w:rPr>
          <w:rFonts w:ascii="Arial" w:hAnsi="Arial" w:cs="Arial"/>
          <w:vertAlign w:val="superscript"/>
        </w:rPr>
        <w:t>2</w:t>
      </w:r>
    </w:p>
    <w:p w:rsidR="001020BC" w:rsidRPr="00BA5EED" w:rsidRDefault="00B34F8B" w:rsidP="00BA5EED">
      <w:pPr>
        <w:ind w:hanging="142"/>
        <w:contextualSpacing/>
        <w:jc w:val="center"/>
        <w:rPr>
          <w:rFonts w:ascii="Arial" w:hAnsi="Arial" w:cs="Arial"/>
        </w:rPr>
      </w:pPr>
      <w:hyperlink r:id="rId11" w:history="1">
        <w:r w:rsidR="001020BC" w:rsidRPr="00A5354A">
          <w:rPr>
            <w:rStyle w:val="Hyperlink"/>
            <w:rFonts w:ascii="Arial" w:hAnsi="Arial" w:cs="Arial"/>
            <w:i/>
            <w:iCs/>
          </w:rPr>
          <w:t>imaskurniasari614@gmail.com</w:t>
        </w:r>
      </w:hyperlink>
      <w:r w:rsidR="00BA5EED" w:rsidRPr="00BA5EED">
        <w:rPr>
          <w:rFonts w:ascii="Arial" w:hAnsi="Arial" w:cs="Arial"/>
          <w:vertAlign w:val="superscript"/>
        </w:rPr>
        <w:t>3</w:t>
      </w:r>
    </w:p>
    <w:p w:rsidR="001020BC" w:rsidRDefault="001020BC" w:rsidP="001020BC">
      <w:pPr>
        <w:rPr>
          <w:rFonts w:ascii="Arial" w:hAnsi="Arial" w:cs="Arial"/>
        </w:rPr>
      </w:pPr>
    </w:p>
    <w:p w:rsidR="001020BC" w:rsidRDefault="001020BC" w:rsidP="001020BC">
      <w:pPr>
        <w:jc w:val="center"/>
        <w:rPr>
          <w:rFonts w:ascii="Arial" w:hAnsi="Arial" w:cs="Arial"/>
        </w:rPr>
      </w:pPr>
      <w:r w:rsidRPr="001020BC">
        <w:rPr>
          <w:rFonts w:ascii="Arial" w:hAnsi="Arial" w:cs="Arial"/>
          <w:b/>
          <w:bCs/>
        </w:rPr>
        <w:t>Abstract</w:t>
      </w:r>
    </w:p>
    <w:p w:rsidR="001020BC" w:rsidRDefault="001020BC" w:rsidP="001020BC">
      <w:pPr>
        <w:jc w:val="center"/>
        <w:rPr>
          <w:rFonts w:ascii="Arial" w:hAnsi="Arial" w:cs="Arial"/>
        </w:rPr>
      </w:pPr>
    </w:p>
    <w:p w:rsidR="001020BC" w:rsidRPr="001020BC" w:rsidRDefault="001020BC" w:rsidP="001020BC">
      <w:pPr>
        <w:tabs>
          <w:tab w:val="left" w:pos="284"/>
        </w:tabs>
        <w:jc w:val="both"/>
        <w:rPr>
          <w:rFonts w:ascii="Arial" w:hAnsi="Arial" w:cs="Arial"/>
          <w:bCs/>
          <w:sz w:val="20"/>
          <w:szCs w:val="20"/>
        </w:rPr>
      </w:pPr>
      <w:r w:rsidRPr="001020BC">
        <w:rPr>
          <w:rFonts w:ascii="Arial" w:hAnsi="Arial" w:cs="Arial"/>
          <w:bCs/>
          <w:sz w:val="20"/>
          <w:szCs w:val="20"/>
        </w:rPr>
        <w:t>The aim of this research is to find out the effect and significant difference of bruno mars song in doo-wops &amp; hooligans album for students' pronunciation mastery at Vocational High School Kartikatama Metro. Song is a media in the form of musical works that are suitable for teaching English, especially pronunciation. This research used quasi experimental design. The subjects of this research are the tenth grade students at Vocational High School Kartikatama Metro. The result of data analysis indicates that value of t obtained (to) is lower than value of t table (-16.482&lt;2.074). Moreover, the second data indicates t obtained (to) is lower than value of t table (-13.657&lt;2021). The conclusion are teaching English pronunciation using bruno mars song in doo-wops &amp; hooligans album is effective to increase students' pronunciation mastery and gives a significant differences. Researchers hope that this research can help future researchers to conduct similar research, especially when using English songs to teach pronunciation. Future researchers must use the latest songs in conducting further research.</w:t>
      </w:r>
    </w:p>
    <w:p w:rsidR="001020BC" w:rsidRDefault="001020BC" w:rsidP="001020BC">
      <w:pPr>
        <w:jc w:val="both"/>
        <w:rPr>
          <w:rFonts w:ascii="Arial" w:hAnsi="Arial" w:cs="Arial"/>
        </w:rPr>
      </w:pPr>
    </w:p>
    <w:p w:rsidR="001020BC" w:rsidRDefault="001020BC" w:rsidP="001020BC">
      <w:pPr>
        <w:tabs>
          <w:tab w:val="left" w:pos="810"/>
        </w:tabs>
        <w:spacing w:line="360" w:lineRule="auto"/>
        <w:ind w:left="810" w:hanging="810"/>
        <w:jc w:val="both"/>
        <w:rPr>
          <w:rFonts w:ascii="Arial" w:hAnsi="Arial" w:cs="Arial"/>
          <w:bCs/>
        </w:rPr>
      </w:pPr>
      <w:r>
        <w:rPr>
          <w:rFonts w:ascii="Arial" w:hAnsi="Arial" w:cs="Arial"/>
          <w:b/>
        </w:rPr>
        <w:t>Key Word</w:t>
      </w:r>
      <w:r>
        <w:rPr>
          <w:rFonts w:ascii="Arial" w:hAnsi="Arial" w:cs="Arial"/>
          <w:bCs/>
        </w:rPr>
        <w:t xml:space="preserve">: </w:t>
      </w:r>
      <w:r>
        <w:rPr>
          <w:rFonts w:ascii="Arial" w:hAnsi="Arial" w:cs="Arial"/>
          <w:bCs/>
          <w:i/>
          <w:iCs/>
        </w:rPr>
        <w:t>Pronunciation mastery, Bruno Mars songs</w:t>
      </w:r>
    </w:p>
    <w:p w:rsidR="001020BC" w:rsidRDefault="001020BC" w:rsidP="001020BC">
      <w:pPr>
        <w:jc w:val="both"/>
        <w:rPr>
          <w:rFonts w:ascii="Arial" w:hAnsi="Arial" w:cs="Arial"/>
        </w:rPr>
      </w:pPr>
    </w:p>
    <w:p w:rsidR="001020BC" w:rsidRDefault="001020BC" w:rsidP="00E0442E">
      <w:pPr>
        <w:jc w:val="both"/>
        <w:rPr>
          <w:rFonts w:ascii="Arial" w:hAnsi="Arial" w:cs="Arial"/>
          <w:b/>
          <w:bCs/>
        </w:rPr>
      </w:pPr>
      <w:r>
        <w:rPr>
          <w:rFonts w:ascii="Arial" w:hAnsi="Arial" w:cs="Arial"/>
          <w:b/>
          <w:bCs/>
        </w:rPr>
        <w:t>INTRODUCTION</w:t>
      </w:r>
    </w:p>
    <w:p w:rsidR="00E0442E" w:rsidRPr="00E0442E" w:rsidRDefault="00E0442E" w:rsidP="00E0442E">
      <w:pPr>
        <w:jc w:val="both"/>
        <w:rPr>
          <w:rFonts w:ascii="Arial" w:hAnsi="Arial" w:cs="Arial"/>
          <w:b/>
          <w:bCs/>
        </w:rPr>
      </w:pPr>
    </w:p>
    <w:p w:rsidR="001020BC" w:rsidRPr="001020BC" w:rsidRDefault="001020BC" w:rsidP="00E0442E">
      <w:pPr>
        <w:tabs>
          <w:tab w:val="left" w:pos="720"/>
        </w:tabs>
        <w:spacing w:line="360" w:lineRule="auto"/>
        <w:jc w:val="both"/>
        <w:rPr>
          <w:rFonts w:ascii="Arial" w:hAnsi="Arial" w:cs="Arial"/>
        </w:rPr>
      </w:pPr>
      <w:r>
        <w:rPr>
          <w:rFonts w:ascii="Arial" w:hAnsi="Arial" w:cs="Arial"/>
        </w:rPr>
        <w:tab/>
      </w:r>
      <w:r w:rsidRPr="001020BC">
        <w:rPr>
          <w:rFonts w:ascii="Arial" w:hAnsi="Arial" w:cs="Arial"/>
        </w:rPr>
        <w:t>English is a global language for people who will progress and develop, they are the people who must be able to speak and explore the English language. English also has a purpose, which is to make it easier for us to communicate with people from different countries. In Indonesia, English is used as a foreign language. Indonesians use English to communicate in several situations. English is also often used in the delivery of information and knowledge. Thus, the Indonesian people will have broader insights they can speak English and use it regularly to find information. English is also studied as a compulsory subject at the junior high school to university level. Listening, speaking, reading and writing are part of English and there are language components one of them is pronunciation. Pronunciation is an important language component in communication. It helps the listener to understand the words spoken by the speaker. The speaker can't pronounce the English word correctly, communication can't go well.</w:t>
      </w:r>
    </w:p>
    <w:p w:rsidR="001020BC" w:rsidRDefault="001020BC" w:rsidP="00E0442E">
      <w:pPr>
        <w:tabs>
          <w:tab w:val="left" w:pos="3795"/>
        </w:tabs>
        <w:spacing w:line="360" w:lineRule="auto"/>
        <w:jc w:val="both"/>
        <w:rPr>
          <w:rFonts w:ascii="Arial" w:hAnsi="Arial" w:cs="Arial"/>
        </w:rPr>
      </w:pPr>
      <w:r>
        <w:rPr>
          <w:rFonts w:ascii="Arial" w:hAnsi="Arial" w:cs="Arial"/>
        </w:rPr>
        <w:lastRenderedPageBreak/>
        <w:tab/>
      </w:r>
    </w:p>
    <w:p w:rsidR="001020BC" w:rsidRDefault="001020BC" w:rsidP="00E0442E">
      <w:pPr>
        <w:tabs>
          <w:tab w:val="left" w:pos="720"/>
        </w:tabs>
        <w:spacing w:line="360" w:lineRule="auto"/>
        <w:jc w:val="both"/>
        <w:rPr>
          <w:rFonts w:ascii="Arial" w:hAnsi="Arial" w:cs="Arial"/>
        </w:rPr>
      </w:pPr>
      <w:r>
        <w:rPr>
          <w:rFonts w:ascii="Arial" w:hAnsi="Arial" w:cs="Arial"/>
        </w:rPr>
        <w:tab/>
      </w:r>
      <w:r w:rsidRPr="001020BC">
        <w:rPr>
          <w:rFonts w:ascii="Arial" w:hAnsi="Arial" w:cs="Arial"/>
        </w:rPr>
        <w:t>However, mastery of English pronunciation is still a difficult thing for students. External factors that make it difficult for students are the lack of facilities from schools, for example there is no supporting lab for teaching pronunciation. The teacher's teaching technique is less interesting, because the teacher does not use supporting media in class, the teacher only uses the lecture method in delivering material, the teacher is not used to using English when teaching and the teacher does not teach how to pronounce English words correctly. In addition, there is an internal influence from students which causes learning English to be less meaningful. First, students do not pay attention to the teacher when the teacher is explaining the material. Second, students have limited knowledge of pronunciation, because they tend to pronounce English words according to what is written on them. Third, student learning motivation is still low. This can be seen when the teacher explains that students choose to talk to their friends. Then finally, English is a foreign language and students find learning English very difficult because students are not used to using it in everyday life.</w:t>
      </w:r>
    </w:p>
    <w:p w:rsidR="0085711E" w:rsidRDefault="001020BC" w:rsidP="00E0442E">
      <w:pPr>
        <w:spacing w:line="360" w:lineRule="auto"/>
        <w:ind w:firstLine="720"/>
        <w:jc w:val="both"/>
        <w:rPr>
          <w:rFonts w:ascii="Arial" w:hAnsi="Arial" w:cs="Arial"/>
        </w:rPr>
      </w:pPr>
      <w:r w:rsidRPr="00001A70">
        <w:rPr>
          <w:rFonts w:ascii="Arial" w:hAnsi="Arial" w:cs="Arial"/>
        </w:rPr>
        <w:t>When the researcher conducted the pre-survey, the researcher found that more than half of the students did not pay attention to the teacher who was teaching, they preferred to talk with their classmates.</w:t>
      </w:r>
      <w:r w:rsidR="0085711E" w:rsidRPr="00001A70">
        <w:rPr>
          <w:rFonts w:ascii="Arial" w:hAnsi="Arial" w:cs="Arial"/>
        </w:rPr>
        <w:t>After collecting pre-survey data, the researchers found several facts about their pronunciation problems: (1) there were only a few students who were active in learning (2) the teacher did not use interesting media so that students tend to get bored easily (3) most students did not know how to pronounce language words english properly.</w:t>
      </w:r>
    </w:p>
    <w:p w:rsidR="00E0442E" w:rsidRDefault="005A2583" w:rsidP="00E0442E">
      <w:pPr>
        <w:tabs>
          <w:tab w:val="left" w:pos="720"/>
        </w:tabs>
        <w:spacing w:line="360" w:lineRule="auto"/>
        <w:jc w:val="both"/>
        <w:rPr>
          <w:rFonts w:ascii="Arial" w:hAnsi="Arial" w:cs="Arial"/>
        </w:rPr>
      </w:pPr>
      <w:r>
        <w:rPr>
          <w:rFonts w:ascii="Arial" w:hAnsi="Arial" w:cs="Arial"/>
        </w:rPr>
        <w:tab/>
      </w:r>
      <w:r w:rsidR="0085711E" w:rsidRPr="005A2583">
        <w:rPr>
          <w:rFonts w:ascii="Arial" w:hAnsi="Arial" w:cs="Arial"/>
        </w:rPr>
        <w:t xml:space="preserve">It is most likely solvable with the right teaching style. The researcher chooses for a Bruno Mars song as a teaching media. </w:t>
      </w:r>
      <w:r w:rsidRPr="005A2583">
        <w:rPr>
          <w:rFonts w:ascii="Arial" w:hAnsi="Arial" w:cs="Arial"/>
        </w:rPr>
        <w:t xml:space="preserve">One of the media that can be used in teaching pronunciation is a song. The songs, according to </w:t>
      </w:r>
      <w:r w:rsidR="00B34F8B" w:rsidRPr="005A2583">
        <w:rPr>
          <w:rFonts w:ascii="Arial" w:hAnsi="Arial" w:cs="Arial"/>
        </w:rPr>
        <w:fldChar w:fldCharType="begin" w:fldLock="1"/>
      </w:r>
      <w:r w:rsidR="00284F9A">
        <w:rPr>
          <w:rFonts w:ascii="Arial" w:hAnsi="Arial" w:cs="Arial"/>
        </w:rPr>
        <w:instrText>ADDIN CSL_CITATION {"citationItems":[{"id":"ITEM-1","itemData":{"abstract":"This research is conducted in order to find our the idiomatic expressions used in the Ed Sheeran's album songs entitled Divine. This research was done by using qualitative research which focused on content or document analysis. The songs from Ed Sheeran's album, Divine, were chosen as the data source in this research. The data were analyzed by using the theory of Makkai (1972). The researchers browsed the song album from internet, seeking the script lyrics of the song, listening and transribing. After that, the analysis of the data covered reading, analyzing, identifying, classifying the types of idiomatics expressions found from the songs lyrics, and last was drawing conclusion. After analyzing the data, the researchers found that there were two idiomatic expressions depicted in the lyrics songs, they were phrasal verb idiom and 4 Tournure idiom. Phrasal verb idiom was the most dominant with 6 data (60%) and tournure idiom with 4 data (40%).","author":[{"dropping-particle":"","family":"Thao","given":"Nguyen","non-dropping-particle":"Van","parse-names":false,"suffix":""}],"id":"ITEM-1","issued":{"date-parts":[["2021"]]},"page":"12-18","title":"CENTRAL ASIAN JOURNAL OF LITERATURE, PHILOSOPHY AND CULTURE An Analysis of Idiomatic Expressions Found in Ed Sheeran's Selected Lyrics Songs","type":"article-journal"},"uris":["http://www.mendeley.com/documents/?uuid=713d2feb-2bc6-4178-86ce-7c8507315ed5"]}],"mendeley":{"formattedCitation":"(Van Thao, 2021)","plainTextFormattedCitation":"(Van Thao, 2021)","previouslyFormattedCitation":"(Van Thao, 2021)"},"properties":{"noteIndex":0},"schema":"https://github.com/citation-style-language/schema/raw/master/csl-citation.json"}</w:instrText>
      </w:r>
      <w:r w:rsidR="00B34F8B" w:rsidRPr="005A2583">
        <w:rPr>
          <w:rFonts w:ascii="Arial" w:hAnsi="Arial" w:cs="Arial"/>
        </w:rPr>
        <w:fldChar w:fldCharType="separate"/>
      </w:r>
      <w:r w:rsidRPr="005A2583">
        <w:rPr>
          <w:rFonts w:ascii="Arial" w:hAnsi="Arial" w:cs="Arial"/>
          <w:noProof/>
        </w:rPr>
        <w:t>(Van Thao, 2021)</w:t>
      </w:r>
      <w:r w:rsidR="00B34F8B" w:rsidRPr="005A2583">
        <w:rPr>
          <w:rFonts w:ascii="Arial" w:hAnsi="Arial" w:cs="Arial"/>
        </w:rPr>
        <w:fldChar w:fldCharType="end"/>
      </w:r>
      <w:r w:rsidRPr="005A2583">
        <w:rPr>
          <w:rFonts w:ascii="Arial" w:hAnsi="Arial" w:cs="Arial"/>
        </w:rPr>
        <w:t xml:space="preserve"> is a single work of music and often stands alone, intended to be sing by a human voice with clear and specific tones and patterns. The conclusion of song definition is a media in the form of musical works that are suitable for teaching English, especially pronunciation. In other words, songs are proven to improve students' pronunciation. They easily listen through the songs they listen to. From songs many people can learn many things such as culture, new words, and how to pronounce words. Based on the reasons above, the researcher believes that songs can be used as an alternative in language learning. </w:t>
      </w:r>
    </w:p>
    <w:p w:rsidR="005A2583" w:rsidRDefault="005A2583" w:rsidP="00E0442E">
      <w:pPr>
        <w:tabs>
          <w:tab w:val="left" w:pos="426"/>
        </w:tabs>
        <w:spacing w:line="360" w:lineRule="auto"/>
        <w:jc w:val="both"/>
        <w:rPr>
          <w:rFonts w:ascii="Arial" w:hAnsi="Arial" w:cs="Arial"/>
        </w:rPr>
      </w:pPr>
      <w:r>
        <w:rPr>
          <w:rFonts w:ascii="Arial" w:hAnsi="Arial" w:cs="Arial"/>
        </w:rPr>
        <w:t xml:space="preserve">Based on the problems described,researcher formulate </w:t>
      </w:r>
      <w:r w:rsidRPr="005A2583">
        <w:rPr>
          <w:rFonts w:ascii="Arial" w:hAnsi="Arial" w:cs="Arial"/>
        </w:rPr>
        <w:t xml:space="preserve">the </w:t>
      </w:r>
      <w:r>
        <w:rPr>
          <w:rFonts w:ascii="Arial" w:hAnsi="Arial" w:cs="Arial"/>
        </w:rPr>
        <w:t>following research questions :</w:t>
      </w:r>
    </w:p>
    <w:p w:rsidR="005A2583" w:rsidRPr="005A2583" w:rsidRDefault="005A2583" w:rsidP="00E0442E">
      <w:pPr>
        <w:pStyle w:val="ListParagraph"/>
        <w:numPr>
          <w:ilvl w:val="0"/>
          <w:numId w:val="2"/>
        </w:numPr>
        <w:tabs>
          <w:tab w:val="left" w:pos="426"/>
        </w:tabs>
        <w:spacing w:line="360" w:lineRule="auto"/>
        <w:ind w:left="426" w:hanging="426"/>
        <w:jc w:val="both"/>
        <w:rPr>
          <w:rFonts w:ascii="Arial" w:hAnsi="Arial" w:cs="Arial"/>
        </w:rPr>
      </w:pPr>
      <w:r w:rsidRPr="005A2583">
        <w:rPr>
          <w:rFonts w:ascii="Arial" w:hAnsi="Arial" w:cs="Arial"/>
        </w:rPr>
        <w:t>Is there any effect of bruno mars song in doo-wops &amp; hooligans album on students’ pronunciation mastery at Vocational High School Kartikatama Metro?</w:t>
      </w:r>
    </w:p>
    <w:p w:rsidR="005A2583" w:rsidRPr="00E0442E" w:rsidRDefault="005A2583" w:rsidP="00E0442E">
      <w:pPr>
        <w:pStyle w:val="ListParagraph"/>
        <w:numPr>
          <w:ilvl w:val="0"/>
          <w:numId w:val="2"/>
        </w:numPr>
        <w:tabs>
          <w:tab w:val="left" w:pos="426"/>
        </w:tabs>
        <w:spacing w:line="360" w:lineRule="auto"/>
        <w:ind w:left="426" w:hanging="426"/>
        <w:jc w:val="both"/>
        <w:rPr>
          <w:rFonts w:ascii="Arial" w:hAnsi="Arial" w:cs="Arial"/>
        </w:rPr>
      </w:pPr>
      <w:r w:rsidRPr="005A2583">
        <w:rPr>
          <w:rFonts w:ascii="Arial" w:hAnsi="Arial" w:cs="Arial"/>
        </w:rPr>
        <w:lastRenderedPageBreak/>
        <w:t>Is there any significant differences when use the bruno mars song in doo-wops &amp; hooligans album on students’ pronunciation mastery at Vocational High School Kartikatama Metro?</w:t>
      </w:r>
    </w:p>
    <w:p w:rsidR="005A2583" w:rsidRDefault="005A2583" w:rsidP="00E0442E">
      <w:pPr>
        <w:tabs>
          <w:tab w:val="left" w:pos="426"/>
        </w:tabs>
        <w:spacing w:line="360" w:lineRule="auto"/>
        <w:jc w:val="both"/>
        <w:rPr>
          <w:rFonts w:ascii="Arial" w:hAnsi="Arial" w:cs="Arial"/>
        </w:rPr>
      </w:pPr>
      <w:r>
        <w:rPr>
          <w:rFonts w:ascii="Arial" w:hAnsi="Arial" w:cs="Arial"/>
        </w:rPr>
        <w:t>The purpose of the researcher to conduct this study are:</w:t>
      </w:r>
    </w:p>
    <w:p w:rsidR="005A2583" w:rsidRPr="00001A70" w:rsidRDefault="005A2583" w:rsidP="00E0442E">
      <w:pPr>
        <w:pStyle w:val="ListParagraph"/>
        <w:numPr>
          <w:ilvl w:val="0"/>
          <w:numId w:val="3"/>
        </w:numPr>
        <w:tabs>
          <w:tab w:val="left" w:pos="426"/>
        </w:tabs>
        <w:spacing w:after="0" w:line="360" w:lineRule="auto"/>
        <w:ind w:left="426" w:hanging="426"/>
        <w:jc w:val="both"/>
        <w:rPr>
          <w:rFonts w:ascii="Arial" w:hAnsi="Arial" w:cs="Arial"/>
        </w:rPr>
      </w:pPr>
      <w:r w:rsidRPr="00001A70">
        <w:rPr>
          <w:rFonts w:ascii="Arial" w:hAnsi="Arial" w:cs="Arial"/>
        </w:rPr>
        <w:t>To find out whether there is an effect of using bruno mars song in doo-wops &amp; hooligans album on students’ pronunciation mastery at Vocational High School Kartikatama Metro.</w:t>
      </w:r>
    </w:p>
    <w:p w:rsidR="005A2583" w:rsidRPr="00001A70" w:rsidRDefault="005A2583" w:rsidP="00E0442E">
      <w:pPr>
        <w:pStyle w:val="ListParagraph"/>
        <w:numPr>
          <w:ilvl w:val="0"/>
          <w:numId w:val="3"/>
        </w:numPr>
        <w:tabs>
          <w:tab w:val="left" w:pos="426"/>
        </w:tabs>
        <w:spacing w:after="0" w:line="360" w:lineRule="auto"/>
        <w:ind w:left="426" w:hanging="426"/>
        <w:jc w:val="both"/>
        <w:rPr>
          <w:rFonts w:ascii="Arial" w:hAnsi="Arial" w:cs="Arial"/>
        </w:rPr>
      </w:pPr>
      <w:r w:rsidRPr="00001A70">
        <w:rPr>
          <w:rFonts w:ascii="Arial" w:hAnsi="Arial" w:cs="Arial"/>
        </w:rPr>
        <w:t>To find out the significant differences when using bruno mars song in doo-wops &amp; hooligans album on students’ pronunciation mastery at Vocational High School Kartikatama Metro.</w:t>
      </w:r>
    </w:p>
    <w:p w:rsidR="005A2583" w:rsidRDefault="005A2583" w:rsidP="00E0442E">
      <w:pPr>
        <w:tabs>
          <w:tab w:val="left" w:pos="426"/>
        </w:tabs>
        <w:spacing w:line="360" w:lineRule="auto"/>
        <w:ind w:left="426" w:hanging="426"/>
        <w:jc w:val="both"/>
        <w:rPr>
          <w:rFonts w:ascii="Arial" w:hAnsi="Arial" w:cs="Arial"/>
        </w:rPr>
      </w:pPr>
    </w:p>
    <w:p w:rsidR="005A2583" w:rsidRDefault="00284F9A" w:rsidP="00E0442E">
      <w:pPr>
        <w:tabs>
          <w:tab w:val="left" w:pos="720"/>
        </w:tabs>
        <w:spacing w:line="360" w:lineRule="auto"/>
        <w:jc w:val="both"/>
        <w:rPr>
          <w:rFonts w:ascii="Arial" w:hAnsi="Arial" w:cs="Arial"/>
        </w:rPr>
      </w:pPr>
      <w:r>
        <w:rPr>
          <w:rFonts w:ascii="Arial" w:hAnsi="Arial" w:cs="Arial"/>
        </w:rPr>
        <w:tab/>
      </w:r>
      <w:r w:rsidR="005A2583" w:rsidRPr="00284F9A">
        <w:rPr>
          <w:rFonts w:ascii="Arial" w:hAnsi="Arial" w:cs="Arial"/>
        </w:rPr>
        <w:t xml:space="preserve">The previous research that conduct this research is by </w:t>
      </w:r>
      <w:r w:rsidR="00B34F8B" w:rsidRPr="00284F9A">
        <w:rPr>
          <w:rFonts w:ascii="Arial" w:hAnsi="Arial" w:cs="Arial"/>
        </w:rPr>
        <w:fldChar w:fldCharType="begin" w:fldLock="1"/>
      </w:r>
      <w:r w:rsidRPr="00284F9A">
        <w:rPr>
          <w:rFonts w:ascii="Arial" w:hAnsi="Arial" w:cs="Arial"/>
        </w:rPr>
        <w:instrText>ADDIN CSL_CITATION {"citationItems":[{"id":"ITEM-1","itemData":{"abstract":"How to help English learners learn the language as a foreign language effectively is an essential issue which needs to be concerned having a correct pronunciation is also very important .This study intended to explore the examines weather using the English songs can increase students motivation on learning English and it also can used to improve the EFL learners’ pronunciation. They have the opportunity of speaking in English about their favorite songs. And the different kinds of English songs worked for experimental group and the effect of English songs on EFL learners’ pronunciation was investigated. This paper report the result of two groups with pretest and posttest experimental design which was done in an English institute of Mazandaran province in the year 2012. The study, which held over eight sessions was to determine the effect of English songs on language learners pronunciation. In this project which was done on 30 students at intermediate level were assigned to two groups. First the pre-test measure of reading and pronunciation ability was performed for both groups. The pre-test was some words out of the song, and the English song was thought to the experimental group in 8 sessions, about 15 minutes each session. The findings showed that use of English songs had impact on language learners’ pronunciation, and it improved their oral production","author":[{"dropping-particle":"","family":"Zahra","given":"Farmand","non-dropping-particle":"","parse-names":false,"suffix":""}],"container-title":"International Journal of Basic Sciences &amp; Applied Research","id":"ITEM-1","issue":"9","issued":{"date-parts":[["2013"]]},"page":"840-845","title":"The Effect of English Songs on English Learners Pronunciation. International Journal of Basic Sciences &amp; Applied Research","type":"article-journal","volume":"Vol., 2 (9"},"uris":["http://www.mendeley.com/documents/?uuid=28445250-f376-4e1a-a424-4253154297ad"]}],"mendeley":{"formattedCitation":"(Zahra, 2013)","plainTextFormattedCitation":"(Zahra, 2013)","previouslyFormattedCitation":"(Zahra, 2013)"},"properties":{"noteIndex":0},"schema":"https://github.com/citation-style-language/schema/raw/master/csl-citation.json"}</w:instrText>
      </w:r>
      <w:r w:rsidR="00B34F8B" w:rsidRPr="00284F9A">
        <w:rPr>
          <w:rFonts w:ascii="Arial" w:hAnsi="Arial" w:cs="Arial"/>
        </w:rPr>
        <w:fldChar w:fldCharType="separate"/>
      </w:r>
      <w:r w:rsidRPr="00284F9A">
        <w:rPr>
          <w:rFonts w:ascii="Arial" w:hAnsi="Arial" w:cs="Arial"/>
          <w:noProof/>
        </w:rPr>
        <w:t>(Zahra, 2013)</w:t>
      </w:r>
      <w:r w:rsidR="00B34F8B" w:rsidRPr="00284F9A">
        <w:rPr>
          <w:rFonts w:ascii="Arial" w:hAnsi="Arial" w:cs="Arial"/>
        </w:rPr>
        <w:fldChar w:fldCharType="end"/>
      </w:r>
      <w:r w:rsidRPr="00284F9A">
        <w:rPr>
          <w:rFonts w:ascii="Arial" w:hAnsi="Arial" w:cs="Arial"/>
        </w:rPr>
        <w:t xml:space="preserve"> entitled "The Effect of English Songs on English Learners Pronunciation". </w:t>
      </w:r>
      <w:r w:rsidRPr="00001A70">
        <w:rPr>
          <w:rFonts w:ascii="Arial" w:hAnsi="Arial" w:cs="Arial"/>
        </w:rPr>
        <w:t xml:space="preserve">The second previous research is by </w:t>
      </w:r>
      <w:r w:rsidR="00B34F8B">
        <w:rPr>
          <w:rFonts w:ascii="Arial" w:hAnsi="Arial" w:cs="Arial"/>
        </w:rPr>
        <w:fldChar w:fldCharType="begin" w:fldLock="1"/>
      </w:r>
      <w:r>
        <w:rPr>
          <w:rFonts w:ascii="Arial" w:hAnsi="Arial" w:cs="Arial"/>
        </w:rPr>
        <w:instrText>ADDIN CSL_CITATION {"citationItems":[{"id":"ITEM-1","itemData":{"DOI":"10.22161/ijels.3.6.13","author":[{"dropping-particle":"","family":"Simanullang","given":"Musrafidin","non-dropping-particle":"","parse-names":false,"suffix":""}],"container-title":"International Journal of English Literature and Social Sciences","id":"ITEM-1","issue":"6","issued":{"date-parts":[["2018"]]},"page":"1000-1007","title":"The effect of applying video on the Students’ English Pronunciation Accuracy at the Fifth Semester Students at the English Study Program of the Teacher’s Training and Education Faculty the University of Sisingamangaraja XII Tapanuli in Academic Year 2018/","type":"article-journal","volume":"3"},"uris":["http://www.mendeley.com/documents/?uuid=17da3c8f-2adc-429a-b551-4612cc179500"]}],"mendeley":{"formattedCitation":"(Simanullang, 2018)","plainTextFormattedCitation":"(Simanullang, 2018)","previouslyFormattedCitation":"(Simanullang, 2018)"},"properties":{"noteIndex":0},"schema":"https://github.com/citation-style-language/schema/raw/master/csl-citation.json"}</w:instrText>
      </w:r>
      <w:r w:rsidR="00B34F8B">
        <w:rPr>
          <w:rFonts w:ascii="Arial" w:hAnsi="Arial" w:cs="Arial"/>
        </w:rPr>
        <w:fldChar w:fldCharType="separate"/>
      </w:r>
      <w:r w:rsidRPr="00284F9A">
        <w:rPr>
          <w:rFonts w:ascii="Arial" w:hAnsi="Arial" w:cs="Arial"/>
          <w:noProof/>
        </w:rPr>
        <w:t>(Simanullang, 2018)</w:t>
      </w:r>
      <w:r w:rsidR="00B34F8B">
        <w:rPr>
          <w:rFonts w:ascii="Arial" w:hAnsi="Arial" w:cs="Arial"/>
        </w:rPr>
        <w:fldChar w:fldCharType="end"/>
      </w:r>
      <w:r w:rsidRPr="00001A70">
        <w:rPr>
          <w:rFonts w:ascii="Arial" w:hAnsi="Arial" w:cs="Arial"/>
        </w:rPr>
        <w:t xml:space="preserve"> entitled “The effect of applying video on the Students' English Pronunciation Accuracy at the Fifth Semester Students at the English Study Program of the Teacher's Training and Education Faculty the University of Sisingamangaraja XII Tapanuli in Academic Year 2018/2019”</w:t>
      </w:r>
      <w:r>
        <w:rPr>
          <w:rFonts w:ascii="Arial" w:hAnsi="Arial" w:cs="Arial"/>
        </w:rPr>
        <w:t xml:space="preserve">. </w:t>
      </w:r>
      <w:r w:rsidRPr="00001A70">
        <w:rPr>
          <w:rFonts w:ascii="Arial" w:hAnsi="Arial" w:cs="Arial"/>
        </w:rPr>
        <w:t xml:space="preserve">The last previous research was conducted by </w:t>
      </w:r>
      <w:r w:rsidR="00B34F8B">
        <w:rPr>
          <w:rFonts w:ascii="Arial" w:hAnsi="Arial" w:cs="Arial"/>
        </w:rPr>
        <w:fldChar w:fldCharType="begin" w:fldLock="1"/>
      </w:r>
      <w:r>
        <w:rPr>
          <w:rFonts w:ascii="Arial" w:hAnsi="Arial" w:cs="Arial"/>
        </w:rPr>
        <w:instrText>ADDIN CSL_CITATION {"citationItems":[{"id":"ITEM-1","itemData":{"DOI":"10.32505/jl3t.v4i1.747","ISBN":"1513567470","ISSN":"2477-5444","abstract":"In language teaching, media is one of the tools that very useful to support its successful teaching. In teaching pronunciation, the students need to give additional information how to pronounce words. One of the ways is by using Youtube pronunciation videos. By using Youtube pronunciation videos, the students will get more input and knowledge how to pronounce words from the native. The objective of this research is to know whether there is a significant influence of watching Youtube pronunciation videos towards students’ pronunciation ability. There were two variables in this research, the independent variable (X) was Youtube Pronunciation videos and dependent variable (Y) was the students’ pronunciation ability.\r The research method used was experimental design. The researchers dealt with two classes, they were an experimental class and a control class. In the experimental class, the researchers used Youtube pronunciation videos, whereas in control class the researchers did not use any media. Each class received the same pre-test and post-test. The population of this research was the second year students of MAN 1 Model Bandar Lampung. The samples of this research were two classes consisting of 90 students. In collecting the data, the researchers used reading aloud test as the instrument.\r After doing the data analysis, it was found that there is a significant influence of using videos towards students’ pronunciation ability. It can be seen from the result of the T test that T-observed was 5.34615, and the result of T-critical was 1.67. It means thatT-observed was higher than T-critical (T-observed&gt; T-critical). Therefore, the hypothesis is accepted. This result means that there is significant influence of watching Youtube pronunciation videos towards students’ pronunciation ability.","author":[{"dropping-particle":"","family":"Darmawan","given":"Syaifudin Latif","non-dropping-particle":"","parse-names":false,"suffix":""}],"container-title":"JL3T ( Journal of Linguistics Literature and Language Teaching)","id":"ITEM-1","issue":"1","issued":{"date-parts":[["2018"]]},"page":"1-15","title":"the Influence of Watching Youtube Pronunciation Videos Towards Students’ Pronunciation Ability","type":"article-journal","volume":"4"},"uris":["http://www.mendeley.com/documents/?uuid=d0dad1c6-4baf-461b-8efe-e6d01989187f"]}],"mendeley":{"formattedCitation":"(Darmawan, 2018)","plainTextFormattedCitation":"(Darmawan, 2018)","previouslyFormattedCitation":"(Darmawan, 2018)"},"properties":{"noteIndex":0},"schema":"https://github.com/citation-style-language/schema/raw/master/csl-citation.json"}</w:instrText>
      </w:r>
      <w:r w:rsidR="00B34F8B">
        <w:rPr>
          <w:rFonts w:ascii="Arial" w:hAnsi="Arial" w:cs="Arial"/>
        </w:rPr>
        <w:fldChar w:fldCharType="separate"/>
      </w:r>
      <w:r w:rsidRPr="00284F9A">
        <w:rPr>
          <w:rFonts w:ascii="Arial" w:hAnsi="Arial" w:cs="Arial"/>
          <w:noProof/>
        </w:rPr>
        <w:t>(Darmawan, 2018)</w:t>
      </w:r>
      <w:r w:rsidR="00B34F8B">
        <w:rPr>
          <w:rFonts w:ascii="Arial" w:hAnsi="Arial" w:cs="Arial"/>
        </w:rPr>
        <w:fldChar w:fldCharType="end"/>
      </w:r>
      <w:r w:rsidRPr="00001A70">
        <w:rPr>
          <w:rFonts w:ascii="Arial" w:hAnsi="Arial" w:cs="Arial"/>
        </w:rPr>
        <w:t xml:space="preserve"> entitled "The Influence Of Watching Youtube Pronunciation Videos Towards Students' Pronunciation Ability".</w:t>
      </w:r>
    </w:p>
    <w:p w:rsidR="00284F9A" w:rsidRPr="00284F9A" w:rsidRDefault="00284F9A" w:rsidP="00E0442E">
      <w:pPr>
        <w:tabs>
          <w:tab w:val="left" w:pos="720"/>
        </w:tabs>
        <w:spacing w:line="360" w:lineRule="auto"/>
        <w:jc w:val="both"/>
        <w:rPr>
          <w:rFonts w:ascii="Arial" w:hAnsi="Arial" w:cs="Arial"/>
        </w:rPr>
      </w:pPr>
      <w:r>
        <w:rPr>
          <w:rFonts w:ascii="Arial" w:hAnsi="Arial" w:cs="Arial"/>
        </w:rPr>
        <w:tab/>
        <w:t>T</w:t>
      </w:r>
      <w:r w:rsidRPr="00284F9A">
        <w:rPr>
          <w:rFonts w:ascii="Arial" w:hAnsi="Arial" w:cs="Arial"/>
        </w:rPr>
        <w:t>he researcher wants to take research on “The Effectiveness Of Bruno Mars Song In Doo-Wops &amp; Hooligans Album On Students’ Pronunciation Mastery At Vocational High School Kartikatama Metro”. The difference in this research is that the researcher conducted research on class X vocational school students using quantitative research with an experimental design. Apart from that, researchers carried out treatment for 6 meetings. The strength of this research is that this research will be carried out for students with the same problems, especially problems in pronunciation for tenth grade vocational high school students. The researcher also uses Bruno Mars' songs on the Doo-Wops &amp; Hooligans album in teaching to attract students' interest. This song is very popular at the moment.</w:t>
      </w:r>
    </w:p>
    <w:p w:rsidR="00E0442E" w:rsidRDefault="00E0442E" w:rsidP="00E0442E">
      <w:pPr>
        <w:tabs>
          <w:tab w:val="left" w:pos="720"/>
        </w:tabs>
        <w:spacing w:line="360" w:lineRule="auto"/>
        <w:jc w:val="both"/>
        <w:rPr>
          <w:rFonts w:ascii="Arial" w:hAnsi="Arial" w:cs="Arial"/>
        </w:rPr>
      </w:pPr>
    </w:p>
    <w:p w:rsidR="00E0442E" w:rsidRPr="00E0442E" w:rsidRDefault="00284F9A" w:rsidP="00E0442E">
      <w:pPr>
        <w:tabs>
          <w:tab w:val="left" w:pos="720"/>
        </w:tabs>
        <w:spacing w:line="360" w:lineRule="auto"/>
        <w:jc w:val="both"/>
        <w:rPr>
          <w:rFonts w:ascii="Arial" w:hAnsi="Arial" w:cs="Arial"/>
          <w:b/>
          <w:bCs/>
        </w:rPr>
      </w:pPr>
      <w:r>
        <w:rPr>
          <w:rFonts w:ascii="Arial" w:hAnsi="Arial" w:cs="Arial"/>
          <w:b/>
          <w:bCs/>
        </w:rPr>
        <w:t>RESEARCH METHOD</w:t>
      </w:r>
    </w:p>
    <w:p w:rsidR="00177943" w:rsidRDefault="00177943" w:rsidP="00E0442E">
      <w:pPr>
        <w:tabs>
          <w:tab w:val="left" w:pos="720"/>
        </w:tabs>
        <w:spacing w:line="360" w:lineRule="auto"/>
        <w:jc w:val="both"/>
        <w:rPr>
          <w:rFonts w:ascii="Arial" w:hAnsi="Arial" w:cs="Arial"/>
          <w:bCs/>
        </w:rPr>
      </w:pPr>
      <w:r>
        <w:rPr>
          <w:rFonts w:ascii="Arial" w:hAnsi="Arial" w:cs="Arial"/>
          <w:bCs/>
        </w:rPr>
        <w:tab/>
      </w:r>
      <w:r w:rsidR="00284F9A" w:rsidRPr="00001A70">
        <w:rPr>
          <w:rFonts w:ascii="Arial" w:hAnsi="Arial" w:cs="Arial"/>
          <w:bCs/>
        </w:rPr>
        <w:t xml:space="preserve">The design used in this research is the Quasi Experimental Design.Experimental research design is a research method used to find the effect of certain treatments </w:t>
      </w:r>
      <w:r w:rsidR="00B34F8B">
        <w:rPr>
          <w:rFonts w:ascii="Arial" w:hAnsi="Arial" w:cs="Arial"/>
          <w:bCs/>
        </w:rPr>
        <w:fldChar w:fldCharType="begin" w:fldLock="1"/>
      </w:r>
      <w:r w:rsidR="00B25EEE">
        <w:rPr>
          <w:rFonts w:ascii="Arial" w:hAnsi="Arial" w:cs="Arial"/>
          <w:bC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Tindakan","type":"book"},"uris":["http://www.mendeley.com/documents/?uuid=411fe7b4-8ce8-4508-ad91-dc2a3887b09d"]}],"mendeley":{"formattedCitation":"(Sugiyono, 2013)","plainTextFormattedCitation":"(Sugiyono, 2013)","previouslyFormattedCitation":"(Sugiyono, 2013)"},"properties":{"noteIndex":0},"schema":"https://github.com/citation-style-language/schema/raw/master/csl-citation.json"}</w:instrText>
      </w:r>
      <w:r w:rsidR="00B34F8B">
        <w:rPr>
          <w:rFonts w:ascii="Arial" w:hAnsi="Arial" w:cs="Arial"/>
          <w:bCs/>
        </w:rPr>
        <w:fldChar w:fldCharType="separate"/>
      </w:r>
      <w:r w:rsidR="00284F9A" w:rsidRPr="00284F9A">
        <w:rPr>
          <w:rFonts w:ascii="Arial" w:hAnsi="Arial" w:cs="Arial"/>
          <w:bCs/>
          <w:noProof/>
        </w:rPr>
        <w:t>(Sugiyono, 2013)</w:t>
      </w:r>
      <w:r w:rsidR="00B34F8B">
        <w:rPr>
          <w:rFonts w:ascii="Arial" w:hAnsi="Arial" w:cs="Arial"/>
          <w:bCs/>
        </w:rPr>
        <w:fldChar w:fldCharType="end"/>
      </w:r>
      <w:r w:rsidR="00284F9A">
        <w:rPr>
          <w:rFonts w:ascii="Arial" w:hAnsi="Arial" w:cs="Arial"/>
          <w:bCs/>
        </w:rPr>
        <w:t xml:space="preserve">. </w:t>
      </w:r>
      <w:r w:rsidRPr="00001A70">
        <w:rPr>
          <w:rFonts w:ascii="Arial" w:hAnsi="Arial" w:cs="Arial"/>
          <w:bCs/>
        </w:rPr>
        <w:t>In this study, one group will be designated as the experimental class, while the other group will be designated as the control class. Researchers will use the song Bruno Mars in the Doo-Woops &amp;Holigans album as a teaching media in the experimental class, while the control class will use printed media as media.</w:t>
      </w:r>
    </w:p>
    <w:p w:rsidR="00177943" w:rsidRPr="00E0442E" w:rsidRDefault="00DB548E" w:rsidP="00E0442E">
      <w:pPr>
        <w:spacing w:line="360" w:lineRule="auto"/>
        <w:ind w:firstLine="720"/>
        <w:jc w:val="both"/>
        <w:rPr>
          <w:rFonts w:ascii="Arial" w:hAnsi="Arial" w:cs="Arial"/>
          <w:bCs/>
        </w:rPr>
      </w:pPr>
      <w:r w:rsidRPr="00DB548E">
        <w:rPr>
          <w:rFonts w:ascii="Arial" w:hAnsi="Arial" w:cs="Arial"/>
        </w:rPr>
        <w:lastRenderedPageBreak/>
        <w:t xml:space="preserve">The variables in this research are the dependent variable and the independent variable. Dependent variable/(y) pronunciation mastery and Independent variable/(x) is using Bruno Mars Song in Doo-Wops &amp; Hooligans album. Therefore, </w:t>
      </w:r>
      <w:r w:rsidRPr="00DB548E">
        <w:rPr>
          <w:rFonts w:ascii="Arial" w:hAnsi="Arial" w:cs="Arial"/>
          <w:bCs/>
        </w:rPr>
        <w:t>in this study the population was class X students of Vocational High School Kartikatama Metro in the 2023/2024 academic year which consisted of 3 classes and a total population of 65 students. The researcher obtained that class X Accounting as the experimental group and X Computer and Network Engineering  as the control group using cluster random sampling. Class X Accounting consists of 23 students as an experimental class and X Computer and Network Engineering as a control class also consisting of 23 students.</w:t>
      </w:r>
    </w:p>
    <w:p w:rsidR="003148BC" w:rsidRDefault="003148BC" w:rsidP="00E0442E">
      <w:pPr>
        <w:spacing w:line="360" w:lineRule="auto"/>
        <w:ind w:firstLine="720"/>
        <w:jc w:val="both"/>
        <w:rPr>
          <w:rFonts w:ascii="Arial" w:hAnsi="Arial" w:cs="Arial"/>
          <w:bCs/>
        </w:rPr>
      </w:pPr>
      <w:r w:rsidRPr="003148BC">
        <w:rPr>
          <w:rFonts w:ascii="Arial" w:hAnsi="Arial" w:cs="Arial"/>
          <w:bCs/>
        </w:rPr>
        <w:t>In this study, the instrument used is test form. The researcher will do a pre-test and post-test. Pre-test and post-test are formative evaluation types that are used to assess student learning progress or development. The pre-test is a test given at the beginning of the learning process, while the post-test is given at the end of the lesson.</w:t>
      </w:r>
    </w:p>
    <w:p w:rsidR="00E0442E" w:rsidRDefault="003148BC" w:rsidP="00E0442E">
      <w:pPr>
        <w:spacing w:line="360" w:lineRule="auto"/>
        <w:ind w:firstLine="720"/>
        <w:jc w:val="both"/>
        <w:rPr>
          <w:rFonts w:ascii="Arial" w:hAnsi="Arial" w:cs="Arial"/>
          <w:bCs/>
        </w:rPr>
      </w:pPr>
      <w:r w:rsidRPr="003148BC">
        <w:rPr>
          <w:rFonts w:ascii="Arial" w:hAnsi="Arial" w:cs="Arial"/>
          <w:bCs/>
        </w:rPr>
        <w:t>Before the researcher gives treatment to the group to be studied, a pre-test will be given. The purpose of the pre-test is to find out the students' initial conditions before the researcher gives treatment. The test is a method for assessing students' knowledge, skills, feelings, and intelligence. There will be 20 words from the lyrics of the Bruno Mars song that have been selected to be submitted to students. Assessment of student pronunciation will be assessed from a score of 1 to 5. So if students pronounce all the words perfectly, then students will get a score of 100.</w:t>
      </w:r>
    </w:p>
    <w:p w:rsidR="00DB548E" w:rsidRPr="006828CD" w:rsidRDefault="00B25EEE" w:rsidP="006828CD">
      <w:pPr>
        <w:spacing w:line="360" w:lineRule="auto"/>
        <w:ind w:firstLine="720"/>
        <w:jc w:val="both"/>
        <w:rPr>
          <w:rFonts w:ascii="Arial" w:hAnsi="Arial" w:cs="Arial"/>
          <w:bCs/>
        </w:rPr>
      </w:pPr>
      <w:r w:rsidRPr="00B25EEE">
        <w:rPr>
          <w:rFonts w:ascii="Arial" w:hAnsi="Arial" w:cs="Arial"/>
          <w:bCs/>
        </w:rPr>
        <w:t>The post-test will be used to determine students' mastery of pronunciation after teaching with the Bruno Mars song, how much students pronounce the vocabulary correctly given after the treatment process is carried out. The questions used were the same as those used by the researcher in the pre-test, but with different numbers. Assessment of student pronunciation will be assessed from a score of 1 to 5. So if students pronounce all the words perfectly, then students will get a score of 100.</w:t>
      </w:r>
    </w:p>
    <w:p w:rsidR="00B25EEE" w:rsidRPr="00B25EEE" w:rsidRDefault="00B25EEE" w:rsidP="00E0442E">
      <w:pPr>
        <w:spacing w:line="360" w:lineRule="auto"/>
        <w:ind w:firstLine="720"/>
        <w:jc w:val="both"/>
        <w:rPr>
          <w:rFonts w:ascii="Arial" w:hAnsi="Arial" w:cs="Arial"/>
          <w:bCs/>
        </w:rPr>
      </w:pPr>
      <w:r w:rsidRPr="00B25EEE">
        <w:rPr>
          <w:rFonts w:ascii="Arial" w:hAnsi="Arial" w:cs="Arial"/>
          <w:bCs/>
        </w:rPr>
        <w:t xml:space="preserve">Based on </w:t>
      </w:r>
      <w:r w:rsidR="00B34F8B" w:rsidRPr="00B25EEE">
        <w:rPr>
          <w:rFonts w:ascii="Arial" w:hAnsi="Arial" w:cs="Arial"/>
          <w:bCs/>
        </w:rPr>
        <w:fldChar w:fldCharType="begin" w:fldLock="1"/>
      </w:r>
      <w:r w:rsidR="00945395">
        <w:rPr>
          <w:rFonts w:ascii="Arial" w:hAnsi="Arial" w:cs="Arial"/>
          <w:bC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Tindakan","type":"book"},"uris":["http://www.mendeley.com/documents/?uuid=411fe7b4-8ce8-4508-ad91-dc2a3887b09d"]}],"mendeley":{"formattedCitation":"(Sugiyono, 2013)","plainTextFormattedCitation":"(Sugiyono, 2013)","previouslyFormattedCitation":"(Sugiyono, 2013)"},"properties":{"noteIndex":0},"schema":"https://github.com/citation-style-language/schema/raw/master/csl-citation.json"}</w:instrText>
      </w:r>
      <w:r w:rsidR="00B34F8B" w:rsidRPr="00B25EEE">
        <w:rPr>
          <w:rFonts w:ascii="Arial" w:hAnsi="Arial" w:cs="Arial"/>
          <w:bCs/>
        </w:rPr>
        <w:fldChar w:fldCharType="separate"/>
      </w:r>
      <w:r w:rsidRPr="00B25EEE">
        <w:rPr>
          <w:rFonts w:ascii="Arial" w:hAnsi="Arial" w:cs="Arial"/>
          <w:bCs/>
          <w:noProof/>
        </w:rPr>
        <w:t>(Sugiyono, 2013)</w:t>
      </w:r>
      <w:r w:rsidR="00B34F8B" w:rsidRPr="00B25EEE">
        <w:rPr>
          <w:rFonts w:ascii="Arial" w:hAnsi="Arial" w:cs="Arial"/>
          <w:bCs/>
        </w:rPr>
        <w:fldChar w:fldCharType="end"/>
      </w:r>
      <w:r w:rsidRPr="00B25EEE">
        <w:rPr>
          <w:rFonts w:ascii="Arial" w:hAnsi="Arial" w:cs="Arial"/>
          <w:bCs/>
        </w:rPr>
        <w:t xml:space="preserve"> data analyzing is an activity after data from all respondents or other data sources are collected. In this study the data will be analyzed using the following techniques:</w:t>
      </w:r>
    </w:p>
    <w:p w:rsidR="00B25EEE" w:rsidRPr="00B25EEE" w:rsidRDefault="00B25EEE" w:rsidP="00E0442E">
      <w:pPr>
        <w:pStyle w:val="ListParagraph"/>
        <w:numPr>
          <w:ilvl w:val="0"/>
          <w:numId w:val="5"/>
        </w:numPr>
        <w:spacing w:line="360" w:lineRule="auto"/>
        <w:ind w:left="426" w:hanging="426"/>
        <w:jc w:val="both"/>
        <w:rPr>
          <w:rFonts w:ascii="Arial" w:hAnsi="Arial" w:cs="Arial"/>
          <w:bCs/>
        </w:rPr>
      </w:pPr>
      <w:r w:rsidRPr="00B25EEE">
        <w:rPr>
          <w:rFonts w:ascii="Arial" w:hAnsi="Arial" w:cs="Arial"/>
          <w:bCs/>
        </w:rPr>
        <w:t>Data identification. The researcher will identify the data through the scores obtained by the students beforehand.</w:t>
      </w:r>
    </w:p>
    <w:p w:rsidR="00B25EEE" w:rsidRPr="00B25EEE" w:rsidRDefault="00B25EEE" w:rsidP="00E0442E">
      <w:pPr>
        <w:pStyle w:val="ListParagraph"/>
        <w:numPr>
          <w:ilvl w:val="0"/>
          <w:numId w:val="5"/>
        </w:numPr>
        <w:spacing w:line="360" w:lineRule="auto"/>
        <w:ind w:left="426" w:hanging="426"/>
        <w:jc w:val="both"/>
        <w:rPr>
          <w:rFonts w:ascii="Arial" w:hAnsi="Arial" w:cs="Arial"/>
          <w:bCs/>
        </w:rPr>
      </w:pPr>
      <w:r w:rsidRPr="00B25EEE">
        <w:rPr>
          <w:rFonts w:ascii="Arial" w:hAnsi="Arial" w:cs="Arial"/>
          <w:bCs/>
        </w:rPr>
        <w:t>Calculating the score on the pre test.</w:t>
      </w:r>
    </w:p>
    <w:p w:rsidR="00B25EEE" w:rsidRPr="00B25EEE" w:rsidRDefault="00B25EEE" w:rsidP="00E0442E">
      <w:pPr>
        <w:pStyle w:val="ListParagraph"/>
        <w:numPr>
          <w:ilvl w:val="0"/>
          <w:numId w:val="5"/>
        </w:numPr>
        <w:spacing w:line="360" w:lineRule="auto"/>
        <w:ind w:left="426" w:hanging="426"/>
        <w:jc w:val="both"/>
        <w:rPr>
          <w:rFonts w:ascii="Arial" w:hAnsi="Arial" w:cs="Arial"/>
          <w:bCs/>
        </w:rPr>
      </w:pPr>
      <w:r w:rsidRPr="00B25EEE">
        <w:rPr>
          <w:rFonts w:ascii="Arial" w:hAnsi="Arial" w:cs="Arial"/>
          <w:bCs/>
        </w:rPr>
        <w:t>Doing treatment using the Bruno Mars song to teach pronunciation.</w:t>
      </w:r>
    </w:p>
    <w:p w:rsidR="00B25EEE" w:rsidRPr="00B25EEE" w:rsidRDefault="00B25EEE" w:rsidP="00E0442E">
      <w:pPr>
        <w:pStyle w:val="ListParagraph"/>
        <w:numPr>
          <w:ilvl w:val="0"/>
          <w:numId w:val="5"/>
        </w:numPr>
        <w:spacing w:line="360" w:lineRule="auto"/>
        <w:ind w:left="426" w:hanging="426"/>
        <w:jc w:val="both"/>
        <w:rPr>
          <w:rFonts w:ascii="Arial" w:hAnsi="Arial" w:cs="Arial"/>
          <w:bCs/>
        </w:rPr>
      </w:pPr>
      <w:r w:rsidRPr="00B25EEE">
        <w:rPr>
          <w:rFonts w:ascii="Arial" w:hAnsi="Arial" w:cs="Arial"/>
          <w:bCs/>
        </w:rPr>
        <w:t>Calculating the score on the post test.</w:t>
      </w:r>
    </w:p>
    <w:p w:rsidR="006828CD" w:rsidRDefault="00B25EEE" w:rsidP="006828CD">
      <w:pPr>
        <w:pStyle w:val="ListParagraph"/>
        <w:numPr>
          <w:ilvl w:val="0"/>
          <w:numId w:val="5"/>
        </w:numPr>
        <w:spacing w:line="360" w:lineRule="auto"/>
        <w:ind w:left="426" w:hanging="426"/>
        <w:jc w:val="both"/>
        <w:rPr>
          <w:rFonts w:ascii="Arial" w:hAnsi="Arial" w:cs="Arial"/>
          <w:bCs/>
        </w:rPr>
      </w:pPr>
      <w:r w:rsidRPr="00B25EEE">
        <w:rPr>
          <w:rFonts w:ascii="Arial" w:hAnsi="Arial" w:cs="Arial"/>
          <w:bCs/>
        </w:rPr>
        <w:lastRenderedPageBreak/>
        <w:t>Report the results, after completing all steps the researcher can make conclusions.</w:t>
      </w:r>
    </w:p>
    <w:p w:rsidR="006828CD" w:rsidRPr="006828CD" w:rsidRDefault="006828CD" w:rsidP="006828CD">
      <w:pPr>
        <w:pStyle w:val="ListParagraph"/>
        <w:spacing w:line="360" w:lineRule="auto"/>
        <w:ind w:left="426"/>
        <w:jc w:val="both"/>
        <w:rPr>
          <w:rFonts w:ascii="Arial" w:hAnsi="Arial" w:cs="Arial"/>
          <w:bCs/>
        </w:rPr>
      </w:pPr>
    </w:p>
    <w:p w:rsidR="00E0442E" w:rsidRDefault="00B25EEE" w:rsidP="00E0442E">
      <w:pPr>
        <w:spacing w:line="360" w:lineRule="auto"/>
        <w:jc w:val="both"/>
        <w:rPr>
          <w:rFonts w:ascii="Arial" w:hAnsi="Arial" w:cs="Arial"/>
          <w:bCs/>
        </w:rPr>
      </w:pPr>
      <w:r>
        <w:rPr>
          <w:rFonts w:ascii="Arial" w:hAnsi="Arial" w:cs="Arial"/>
          <w:b/>
        </w:rPr>
        <w:t>RESEARCH FINDINGS AND DISCUSSION</w:t>
      </w:r>
    </w:p>
    <w:p w:rsidR="00B25EEE" w:rsidRPr="00B25EEE" w:rsidRDefault="00B25EEE" w:rsidP="00E0442E">
      <w:pPr>
        <w:spacing w:line="360" w:lineRule="auto"/>
        <w:jc w:val="both"/>
        <w:rPr>
          <w:rFonts w:ascii="Arial" w:hAnsi="Arial" w:cs="Arial"/>
        </w:rPr>
      </w:pPr>
      <w:r w:rsidRPr="00B25EEE">
        <w:rPr>
          <w:rFonts w:ascii="Arial" w:hAnsi="Arial" w:cs="Arial"/>
        </w:rPr>
        <w:t>This section describes data computations from students who have been taught with and without the Bruno Mars song in the Doo-Wops &amp; Hooligans album. All data obtained is processed using statistical formulas with the SPSS (Statistical Package for Social Science) application.</w:t>
      </w:r>
    </w:p>
    <w:p w:rsidR="00B25EEE" w:rsidRDefault="00B25EEE" w:rsidP="00E0442E">
      <w:pPr>
        <w:spacing w:line="360" w:lineRule="auto"/>
        <w:jc w:val="both"/>
        <w:rPr>
          <w:rFonts w:ascii="Arial" w:hAnsi="Arial" w:cs="Arial"/>
          <w:bCs/>
        </w:rPr>
      </w:pPr>
    </w:p>
    <w:p w:rsidR="00926A67" w:rsidRPr="00E0442E" w:rsidRDefault="00B25EEE" w:rsidP="00E0442E">
      <w:pPr>
        <w:pStyle w:val="ListParagraph"/>
        <w:numPr>
          <w:ilvl w:val="0"/>
          <w:numId w:val="7"/>
        </w:numPr>
        <w:spacing w:after="0" w:line="360" w:lineRule="auto"/>
        <w:ind w:left="426" w:hanging="426"/>
        <w:jc w:val="both"/>
        <w:rPr>
          <w:rFonts w:ascii="Arial" w:hAnsi="Arial" w:cs="Arial"/>
        </w:rPr>
      </w:pPr>
      <w:r>
        <w:rPr>
          <w:rFonts w:ascii="Arial" w:hAnsi="Arial" w:cs="Arial"/>
        </w:rPr>
        <w:t>The Result of Pre Test</w:t>
      </w:r>
    </w:p>
    <w:p w:rsidR="00E0442E" w:rsidRPr="00E0442E" w:rsidRDefault="00B25EEE" w:rsidP="00E0442E">
      <w:pPr>
        <w:pStyle w:val="ListParagraph"/>
        <w:spacing w:after="0" w:line="360" w:lineRule="auto"/>
        <w:ind w:left="426"/>
        <w:jc w:val="both"/>
        <w:rPr>
          <w:rFonts w:ascii="Arial" w:hAnsi="Arial" w:cs="Arial"/>
        </w:rPr>
      </w:pPr>
      <w:r w:rsidRPr="00B25EEE">
        <w:rPr>
          <w:rFonts w:ascii="Arial" w:hAnsi="Arial" w:cs="Arial"/>
        </w:rPr>
        <w:t>The data description presented includes the mean, standard deviation, range maximum and minimum</w:t>
      </w:r>
      <w:r>
        <w:rPr>
          <w:rFonts w:ascii="Arial" w:hAnsi="Arial" w:cs="Arial"/>
        </w:rPr>
        <w:t xml:space="preserve"> scores for each group. Table </w:t>
      </w:r>
      <w:r w:rsidRPr="00B25EEE">
        <w:rPr>
          <w:rFonts w:ascii="Arial" w:hAnsi="Arial" w:cs="Arial"/>
        </w:rPr>
        <w:t>1 shows a summary of the data distribution for the pre-test in the e</w:t>
      </w:r>
      <w:r w:rsidR="00E0442E">
        <w:rPr>
          <w:rFonts w:ascii="Arial" w:hAnsi="Arial" w:cs="Arial"/>
        </w:rPr>
        <w:t>xperimental and control classes.</w:t>
      </w:r>
    </w:p>
    <w:p w:rsidR="00E0442E" w:rsidRDefault="00E0442E" w:rsidP="00E0442E">
      <w:pPr>
        <w:pStyle w:val="ListParagraph"/>
        <w:spacing w:after="0" w:line="360" w:lineRule="auto"/>
        <w:ind w:left="426"/>
        <w:jc w:val="both"/>
        <w:rPr>
          <w:rFonts w:ascii="Arial" w:hAnsi="Arial" w:cs="Arial"/>
        </w:rPr>
      </w:pPr>
    </w:p>
    <w:p w:rsidR="00B25EEE" w:rsidRPr="00B25EEE" w:rsidRDefault="00B25EEE" w:rsidP="00E0442E">
      <w:pPr>
        <w:pStyle w:val="ListParagraph"/>
        <w:spacing w:after="0" w:line="360" w:lineRule="auto"/>
        <w:ind w:left="426"/>
        <w:jc w:val="both"/>
        <w:rPr>
          <w:rFonts w:ascii="Arial" w:hAnsi="Arial" w:cs="Arial"/>
        </w:rPr>
      </w:pPr>
      <w:r>
        <w:rPr>
          <w:rFonts w:ascii="Arial" w:hAnsi="Arial" w:cs="Arial"/>
          <w:b/>
          <w:bCs/>
        </w:rPr>
        <w:t xml:space="preserve">Table </w:t>
      </w:r>
      <w:r w:rsidRPr="00B25EEE">
        <w:rPr>
          <w:rFonts w:ascii="Arial" w:hAnsi="Arial" w:cs="Arial"/>
          <w:b/>
          <w:bCs/>
        </w:rPr>
        <w:t>1</w:t>
      </w:r>
      <w:r>
        <w:rPr>
          <w:rFonts w:ascii="Arial" w:hAnsi="Arial" w:cs="Arial"/>
          <w:b/>
          <w:bCs/>
        </w:rPr>
        <w:t xml:space="preserve">. </w:t>
      </w:r>
      <w:r w:rsidRPr="00B25EEE">
        <w:rPr>
          <w:rFonts w:ascii="Arial" w:hAnsi="Arial" w:cs="Arial"/>
          <w:b/>
          <w:bCs/>
        </w:rPr>
        <w:t>The Result of Pre-Test in the Experimental Class and Control Class</w:t>
      </w:r>
    </w:p>
    <w:tbl>
      <w:tblPr>
        <w:tblStyle w:val="TableGrid"/>
        <w:tblW w:w="0" w:type="auto"/>
        <w:tblInd w:w="567" w:type="dxa"/>
        <w:tblBorders>
          <w:left w:val="none" w:sz="0" w:space="0" w:color="auto"/>
          <w:right w:val="none" w:sz="0" w:space="0" w:color="auto"/>
          <w:insideV w:val="none" w:sz="0" w:space="0" w:color="auto"/>
        </w:tblBorders>
        <w:tblLook w:val="04A0"/>
      </w:tblPr>
      <w:tblGrid>
        <w:gridCol w:w="2376"/>
        <w:gridCol w:w="1276"/>
        <w:gridCol w:w="1985"/>
        <w:gridCol w:w="2268"/>
      </w:tblGrid>
      <w:tr w:rsidR="00B25EEE" w:rsidRPr="00C23FFD" w:rsidTr="00926A67">
        <w:trPr>
          <w:trHeight w:val="423"/>
        </w:trPr>
        <w:tc>
          <w:tcPr>
            <w:tcW w:w="3652" w:type="dxa"/>
            <w:gridSpan w:val="2"/>
          </w:tcPr>
          <w:p w:rsidR="00B25EEE" w:rsidRPr="00C23FFD" w:rsidRDefault="00B25EEE" w:rsidP="00E0442E">
            <w:pPr>
              <w:pStyle w:val="ListParagraph"/>
              <w:spacing w:line="360" w:lineRule="auto"/>
              <w:ind w:left="0"/>
              <w:jc w:val="center"/>
              <w:rPr>
                <w:rFonts w:ascii="Arial" w:hAnsi="Arial" w:cs="Arial"/>
                <w:b/>
                <w:bCs/>
              </w:rPr>
            </w:pPr>
            <w:r>
              <w:rPr>
                <w:rFonts w:ascii="Arial" w:hAnsi="Arial" w:cs="Arial"/>
                <w:b/>
                <w:bCs/>
              </w:rPr>
              <w:t>Data Description</w:t>
            </w:r>
          </w:p>
        </w:tc>
        <w:tc>
          <w:tcPr>
            <w:tcW w:w="1985" w:type="dxa"/>
          </w:tcPr>
          <w:p w:rsidR="00B25EEE" w:rsidRPr="00C23FFD" w:rsidRDefault="00B25EEE" w:rsidP="00E0442E">
            <w:pPr>
              <w:pStyle w:val="ListParagraph"/>
              <w:spacing w:line="360" w:lineRule="auto"/>
              <w:ind w:left="0"/>
              <w:jc w:val="center"/>
              <w:rPr>
                <w:rFonts w:ascii="Arial" w:hAnsi="Arial" w:cs="Arial"/>
                <w:b/>
                <w:bCs/>
              </w:rPr>
            </w:pPr>
            <w:r>
              <w:rPr>
                <w:rFonts w:ascii="Arial" w:hAnsi="Arial" w:cs="Arial"/>
                <w:b/>
                <w:bCs/>
              </w:rPr>
              <w:t>Experiment</w:t>
            </w:r>
          </w:p>
        </w:tc>
        <w:tc>
          <w:tcPr>
            <w:tcW w:w="2268" w:type="dxa"/>
          </w:tcPr>
          <w:p w:rsidR="00B25EEE" w:rsidRPr="00C23FFD" w:rsidRDefault="00B25EEE" w:rsidP="00E0442E">
            <w:pPr>
              <w:pStyle w:val="ListParagraph"/>
              <w:spacing w:line="360" w:lineRule="auto"/>
              <w:ind w:left="0"/>
              <w:jc w:val="center"/>
              <w:rPr>
                <w:rFonts w:ascii="Arial" w:hAnsi="Arial" w:cs="Arial"/>
                <w:b/>
                <w:bCs/>
              </w:rPr>
            </w:pPr>
            <w:r>
              <w:rPr>
                <w:rFonts w:ascii="Arial" w:hAnsi="Arial" w:cs="Arial"/>
                <w:b/>
                <w:bCs/>
              </w:rPr>
              <w:t xml:space="preserve">Control </w:t>
            </w:r>
          </w:p>
        </w:tc>
      </w:tr>
      <w:tr w:rsidR="00B25EEE" w:rsidTr="00926A67">
        <w:trPr>
          <w:trHeight w:val="403"/>
        </w:trPr>
        <w:tc>
          <w:tcPr>
            <w:tcW w:w="2376" w:type="dxa"/>
            <w:vMerge w:val="restart"/>
          </w:tcPr>
          <w:p w:rsidR="00B25EEE" w:rsidRDefault="00B25EEE" w:rsidP="00E0442E">
            <w:pPr>
              <w:pStyle w:val="ListParagraph"/>
              <w:spacing w:line="360" w:lineRule="auto"/>
              <w:ind w:left="0"/>
              <w:jc w:val="both"/>
              <w:rPr>
                <w:rFonts w:ascii="Arial" w:hAnsi="Arial" w:cs="Arial"/>
              </w:rPr>
            </w:pPr>
            <w:r>
              <w:rPr>
                <w:rFonts w:ascii="Arial" w:hAnsi="Arial" w:cs="Arial"/>
              </w:rPr>
              <w:t>Number of Cases (N)</w:t>
            </w:r>
          </w:p>
        </w:tc>
        <w:tc>
          <w:tcPr>
            <w:tcW w:w="1276" w:type="dxa"/>
          </w:tcPr>
          <w:p w:rsidR="00B25EEE" w:rsidRDefault="00B25EEE" w:rsidP="00E0442E">
            <w:pPr>
              <w:pStyle w:val="ListParagraph"/>
              <w:spacing w:line="360" w:lineRule="auto"/>
              <w:ind w:left="0"/>
              <w:jc w:val="both"/>
              <w:rPr>
                <w:rFonts w:ascii="Arial" w:hAnsi="Arial" w:cs="Arial"/>
              </w:rPr>
            </w:pPr>
            <w:r>
              <w:rPr>
                <w:rFonts w:ascii="Arial" w:hAnsi="Arial" w:cs="Arial"/>
              </w:rPr>
              <w:t>Valid</w:t>
            </w:r>
          </w:p>
        </w:tc>
        <w:tc>
          <w:tcPr>
            <w:tcW w:w="1985" w:type="dxa"/>
          </w:tcPr>
          <w:p w:rsidR="00B25EEE" w:rsidRDefault="00B25EEE" w:rsidP="00E0442E">
            <w:pPr>
              <w:pStyle w:val="ListParagraph"/>
              <w:spacing w:line="360" w:lineRule="auto"/>
              <w:ind w:left="0"/>
              <w:jc w:val="right"/>
              <w:rPr>
                <w:rFonts w:ascii="Arial" w:hAnsi="Arial" w:cs="Arial"/>
              </w:rPr>
            </w:pPr>
            <w:r>
              <w:rPr>
                <w:rFonts w:ascii="Arial" w:hAnsi="Arial" w:cs="Arial"/>
              </w:rPr>
              <w:t>23</w:t>
            </w:r>
          </w:p>
        </w:tc>
        <w:tc>
          <w:tcPr>
            <w:tcW w:w="2268" w:type="dxa"/>
          </w:tcPr>
          <w:p w:rsidR="00B25EEE" w:rsidRDefault="00B25EEE" w:rsidP="00E0442E">
            <w:pPr>
              <w:pStyle w:val="ListParagraph"/>
              <w:spacing w:line="360" w:lineRule="auto"/>
              <w:ind w:left="0"/>
              <w:jc w:val="right"/>
              <w:rPr>
                <w:rFonts w:ascii="Arial" w:hAnsi="Arial" w:cs="Arial"/>
              </w:rPr>
            </w:pPr>
            <w:r>
              <w:rPr>
                <w:rFonts w:ascii="Arial" w:hAnsi="Arial" w:cs="Arial"/>
              </w:rPr>
              <w:t>23</w:t>
            </w:r>
          </w:p>
        </w:tc>
      </w:tr>
      <w:tr w:rsidR="00B25EEE" w:rsidTr="00926A67">
        <w:trPr>
          <w:trHeight w:val="187"/>
        </w:trPr>
        <w:tc>
          <w:tcPr>
            <w:tcW w:w="2376" w:type="dxa"/>
            <w:vMerge/>
          </w:tcPr>
          <w:p w:rsidR="00B25EEE" w:rsidRDefault="00B25EEE" w:rsidP="00E0442E">
            <w:pPr>
              <w:pStyle w:val="ListParagraph"/>
              <w:spacing w:line="360" w:lineRule="auto"/>
              <w:ind w:left="0"/>
              <w:jc w:val="both"/>
              <w:rPr>
                <w:rFonts w:ascii="Arial" w:hAnsi="Arial" w:cs="Arial"/>
              </w:rPr>
            </w:pPr>
          </w:p>
        </w:tc>
        <w:tc>
          <w:tcPr>
            <w:tcW w:w="1276" w:type="dxa"/>
          </w:tcPr>
          <w:p w:rsidR="00B25EEE" w:rsidRDefault="00B25EEE" w:rsidP="00E0442E">
            <w:pPr>
              <w:pStyle w:val="ListParagraph"/>
              <w:spacing w:line="360" w:lineRule="auto"/>
              <w:ind w:left="0"/>
              <w:jc w:val="both"/>
              <w:rPr>
                <w:rFonts w:ascii="Arial" w:hAnsi="Arial" w:cs="Arial"/>
              </w:rPr>
            </w:pPr>
            <w:r>
              <w:rPr>
                <w:rFonts w:ascii="Arial" w:hAnsi="Arial" w:cs="Arial"/>
              </w:rPr>
              <w:t xml:space="preserve">Missing </w:t>
            </w:r>
          </w:p>
        </w:tc>
        <w:tc>
          <w:tcPr>
            <w:tcW w:w="1985" w:type="dxa"/>
          </w:tcPr>
          <w:p w:rsidR="00B25EEE" w:rsidRDefault="00B25EEE" w:rsidP="00E0442E">
            <w:pPr>
              <w:pStyle w:val="ListParagraph"/>
              <w:spacing w:line="360" w:lineRule="auto"/>
              <w:ind w:left="0"/>
              <w:jc w:val="right"/>
              <w:rPr>
                <w:rFonts w:ascii="Arial" w:hAnsi="Arial" w:cs="Arial"/>
              </w:rPr>
            </w:pPr>
            <w:r>
              <w:rPr>
                <w:rFonts w:ascii="Arial" w:hAnsi="Arial" w:cs="Arial"/>
              </w:rPr>
              <w:t>0</w:t>
            </w:r>
          </w:p>
        </w:tc>
        <w:tc>
          <w:tcPr>
            <w:tcW w:w="2268" w:type="dxa"/>
          </w:tcPr>
          <w:p w:rsidR="00B25EEE" w:rsidRDefault="00B25EEE" w:rsidP="00E0442E">
            <w:pPr>
              <w:pStyle w:val="ListParagraph"/>
              <w:spacing w:line="360" w:lineRule="auto"/>
              <w:ind w:left="0"/>
              <w:jc w:val="right"/>
              <w:rPr>
                <w:rFonts w:ascii="Arial" w:hAnsi="Arial" w:cs="Arial"/>
              </w:rPr>
            </w:pPr>
            <w:r>
              <w:rPr>
                <w:rFonts w:ascii="Arial" w:hAnsi="Arial" w:cs="Arial"/>
              </w:rPr>
              <w:t>0</w:t>
            </w:r>
          </w:p>
        </w:tc>
      </w:tr>
      <w:tr w:rsidR="00B25EEE" w:rsidTr="00926A67">
        <w:tc>
          <w:tcPr>
            <w:tcW w:w="3652" w:type="dxa"/>
            <w:gridSpan w:val="2"/>
          </w:tcPr>
          <w:p w:rsidR="00B25EEE" w:rsidRDefault="00B25EEE" w:rsidP="00E0442E">
            <w:pPr>
              <w:pStyle w:val="ListParagraph"/>
              <w:spacing w:line="360" w:lineRule="auto"/>
              <w:ind w:left="0"/>
              <w:jc w:val="both"/>
              <w:rPr>
                <w:rFonts w:ascii="Arial" w:hAnsi="Arial" w:cs="Arial"/>
              </w:rPr>
            </w:pPr>
            <w:r>
              <w:rPr>
                <w:rFonts w:ascii="Arial" w:hAnsi="Arial" w:cs="Arial"/>
              </w:rPr>
              <w:t>Mean (M)</w:t>
            </w:r>
          </w:p>
        </w:tc>
        <w:tc>
          <w:tcPr>
            <w:tcW w:w="1985" w:type="dxa"/>
          </w:tcPr>
          <w:p w:rsidR="00B25EEE" w:rsidRDefault="00B25EEE" w:rsidP="00E0442E">
            <w:pPr>
              <w:pStyle w:val="ListParagraph"/>
              <w:spacing w:line="360" w:lineRule="auto"/>
              <w:ind w:left="0"/>
              <w:jc w:val="right"/>
              <w:rPr>
                <w:rFonts w:ascii="Arial" w:hAnsi="Arial" w:cs="Arial"/>
              </w:rPr>
            </w:pPr>
            <w:r>
              <w:rPr>
                <w:rFonts w:ascii="Arial" w:hAnsi="Arial" w:cs="Arial"/>
              </w:rPr>
              <w:t>28.57</w:t>
            </w:r>
          </w:p>
        </w:tc>
        <w:tc>
          <w:tcPr>
            <w:tcW w:w="2268" w:type="dxa"/>
          </w:tcPr>
          <w:p w:rsidR="00B25EEE" w:rsidRDefault="00B25EEE" w:rsidP="00E0442E">
            <w:pPr>
              <w:pStyle w:val="ListParagraph"/>
              <w:spacing w:line="360" w:lineRule="auto"/>
              <w:ind w:left="0"/>
              <w:jc w:val="right"/>
              <w:rPr>
                <w:rFonts w:ascii="Arial" w:hAnsi="Arial" w:cs="Arial"/>
              </w:rPr>
            </w:pPr>
            <w:r>
              <w:rPr>
                <w:rFonts w:ascii="Arial" w:hAnsi="Arial" w:cs="Arial"/>
              </w:rPr>
              <w:t>28.74</w:t>
            </w:r>
          </w:p>
        </w:tc>
      </w:tr>
      <w:tr w:rsidR="00B25EEE" w:rsidTr="00926A67">
        <w:tc>
          <w:tcPr>
            <w:tcW w:w="3652" w:type="dxa"/>
            <w:gridSpan w:val="2"/>
          </w:tcPr>
          <w:p w:rsidR="00B25EEE" w:rsidRDefault="00B25EEE" w:rsidP="00E0442E">
            <w:pPr>
              <w:pStyle w:val="ListParagraph"/>
              <w:spacing w:line="360" w:lineRule="auto"/>
              <w:ind w:left="0"/>
              <w:jc w:val="both"/>
              <w:rPr>
                <w:rFonts w:ascii="Arial" w:hAnsi="Arial" w:cs="Arial"/>
              </w:rPr>
            </w:pPr>
            <w:r>
              <w:rPr>
                <w:rFonts w:ascii="Arial" w:hAnsi="Arial" w:cs="Arial"/>
              </w:rPr>
              <w:t>Std. Deviation (SD)</w:t>
            </w:r>
          </w:p>
        </w:tc>
        <w:tc>
          <w:tcPr>
            <w:tcW w:w="1985" w:type="dxa"/>
          </w:tcPr>
          <w:p w:rsidR="00B25EEE" w:rsidRDefault="00B25EEE" w:rsidP="00E0442E">
            <w:pPr>
              <w:pStyle w:val="ListParagraph"/>
              <w:spacing w:line="360" w:lineRule="auto"/>
              <w:ind w:left="0"/>
              <w:jc w:val="right"/>
              <w:rPr>
                <w:rFonts w:ascii="Arial" w:hAnsi="Arial" w:cs="Arial"/>
              </w:rPr>
            </w:pPr>
            <w:r>
              <w:rPr>
                <w:rFonts w:ascii="Arial" w:hAnsi="Arial" w:cs="Arial"/>
              </w:rPr>
              <w:t>5.273</w:t>
            </w:r>
          </w:p>
        </w:tc>
        <w:tc>
          <w:tcPr>
            <w:tcW w:w="2268" w:type="dxa"/>
          </w:tcPr>
          <w:p w:rsidR="00B25EEE" w:rsidRDefault="00B25EEE" w:rsidP="00E0442E">
            <w:pPr>
              <w:pStyle w:val="ListParagraph"/>
              <w:spacing w:line="360" w:lineRule="auto"/>
              <w:ind w:left="0"/>
              <w:jc w:val="right"/>
              <w:rPr>
                <w:rFonts w:ascii="Arial" w:hAnsi="Arial" w:cs="Arial"/>
              </w:rPr>
            </w:pPr>
            <w:r>
              <w:rPr>
                <w:rFonts w:ascii="Arial" w:hAnsi="Arial" w:cs="Arial"/>
              </w:rPr>
              <w:t>3.441</w:t>
            </w:r>
          </w:p>
        </w:tc>
      </w:tr>
      <w:tr w:rsidR="00B25EEE" w:rsidTr="00926A67">
        <w:tc>
          <w:tcPr>
            <w:tcW w:w="3652" w:type="dxa"/>
            <w:gridSpan w:val="2"/>
          </w:tcPr>
          <w:p w:rsidR="00B25EEE" w:rsidRDefault="00B25EEE" w:rsidP="00E0442E">
            <w:pPr>
              <w:pStyle w:val="ListParagraph"/>
              <w:spacing w:line="360" w:lineRule="auto"/>
              <w:ind w:left="0"/>
              <w:jc w:val="both"/>
              <w:rPr>
                <w:rFonts w:ascii="Arial" w:hAnsi="Arial" w:cs="Arial"/>
              </w:rPr>
            </w:pPr>
            <w:r>
              <w:rPr>
                <w:rFonts w:ascii="Arial" w:hAnsi="Arial" w:cs="Arial"/>
              </w:rPr>
              <w:t>Range</w:t>
            </w:r>
          </w:p>
        </w:tc>
        <w:tc>
          <w:tcPr>
            <w:tcW w:w="1985" w:type="dxa"/>
          </w:tcPr>
          <w:p w:rsidR="00B25EEE" w:rsidRDefault="00B25EEE" w:rsidP="00E0442E">
            <w:pPr>
              <w:pStyle w:val="ListParagraph"/>
              <w:spacing w:line="360" w:lineRule="auto"/>
              <w:ind w:left="0"/>
              <w:jc w:val="right"/>
              <w:rPr>
                <w:rFonts w:ascii="Arial" w:hAnsi="Arial" w:cs="Arial"/>
              </w:rPr>
            </w:pPr>
            <w:r>
              <w:rPr>
                <w:rFonts w:ascii="Arial" w:hAnsi="Arial" w:cs="Arial"/>
              </w:rPr>
              <w:t>16</w:t>
            </w:r>
          </w:p>
        </w:tc>
        <w:tc>
          <w:tcPr>
            <w:tcW w:w="2268" w:type="dxa"/>
          </w:tcPr>
          <w:p w:rsidR="00B25EEE" w:rsidRDefault="00B25EEE" w:rsidP="00E0442E">
            <w:pPr>
              <w:pStyle w:val="ListParagraph"/>
              <w:spacing w:line="360" w:lineRule="auto"/>
              <w:ind w:left="0"/>
              <w:jc w:val="right"/>
              <w:rPr>
                <w:rFonts w:ascii="Arial" w:hAnsi="Arial" w:cs="Arial"/>
              </w:rPr>
            </w:pPr>
            <w:r>
              <w:rPr>
                <w:rFonts w:ascii="Arial" w:hAnsi="Arial" w:cs="Arial"/>
              </w:rPr>
              <w:t>14</w:t>
            </w:r>
          </w:p>
        </w:tc>
      </w:tr>
      <w:tr w:rsidR="00B25EEE" w:rsidTr="00926A67">
        <w:tc>
          <w:tcPr>
            <w:tcW w:w="3652" w:type="dxa"/>
            <w:gridSpan w:val="2"/>
          </w:tcPr>
          <w:p w:rsidR="00B25EEE" w:rsidRDefault="00B25EEE" w:rsidP="00E0442E">
            <w:pPr>
              <w:pStyle w:val="ListParagraph"/>
              <w:spacing w:line="360" w:lineRule="auto"/>
              <w:ind w:left="0"/>
              <w:jc w:val="both"/>
              <w:rPr>
                <w:rFonts w:ascii="Arial" w:hAnsi="Arial" w:cs="Arial"/>
              </w:rPr>
            </w:pPr>
            <w:r>
              <w:rPr>
                <w:rFonts w:ascii="Arial" w:hAnsi="Arial" w:cs="Arial"/>
              </w:rPr>
              <w:t>Minimum Score</w:t>
            </w:r>
          </w:p>
        </w:tc>
        <w:tc>
          <w:tcPr>
            <w:tcW w:w="1985" w:type="dxa"/>
          </w:tcPr>
          <w:p w:rsidR="00B25EEE" w:rsidRDefault="00B25EEE" w:rsidP="00E0442E">
            <w:pPr>
              <w:pStyle w:val="ListParagraph"/>
              <w:spacing w:line="360" w:lineRule="auto"/>
              <w:ind w:left="0"/>
              <w:jc w:val="right"/>
              <w:rPr>
                <w:rFonts w:ascii="Arial" w:hAnsi="Arial" w:cs="Arial"/>
              </w:rPr>
            </w:pPr>
            <w:r>
              <w:rPr>
                <w:rFonts w:ascii="Arial" w:hAnsi="Arial" w:cs="Arial"/>
              </w:rPr>
              <w:t>22</w:t>
            </w:r>
          </w:p>
        </w:tc>
        <w:tc>
          <w:tcPr>
            <w:tcW w:w="2268" w:type="dxa"/>
          </w:tcPr>
          <w:p w:rsidR="00B25EEE" w:rsidRDefault="00B25EEE" w:rsidP="00E0442E">
            <w:pPr>
              <w:pStyle w:val="ListParagraph"/>
              <w:spacing w:line="360" w:lineRule="auto"/>
              <w:ind w:left="0"/>
              <w:jc w:val="right"/>
              <w:rPr>
                <w:rFonts w:ascii="Arial" w:hAnsi="Arial" w:cs="Arial"/>
              </w:rPr>
            </w:pPr>
            <w:r>
              <w:rPr>
                <w:rFonts w:ascii="Arial" w:hAnsi="Arial" w:cs="Arial"/>
              </w:rPr>
              <w:t>23</w:t>
            </w:r>
          </w:p>
        </w:tc>
      </w:tr>
      <w:tr w:rsidR="00B25EEE" w:rsidTr="00926A67">
        <w:trPr>
          <w:trHeight w:val="411"/>
        </w:trPr>
        <w:tc>
          <w:tcPr>
            <w:tcW w:w="3652" w:type="dxa"/>
            <w:gridSpan w:val="2"/>
          </w:tcPr>
          <w:p w:rsidR="00B25EEE" w:rsidRDefault="00B25EEE" w:rsidP="00E0442E">
            <w:pPr>
              <w:pStyle w:val="ListParagraph"/>
              <w:spacing w:line="360" w:lineRule="auto"/>
              <w:ind w:left="0"/>
              <w:jc w:val="both"/>
              <w:rPr>
                <w:rFonts w:ascii="Arial" w:hAnsi="Arial" w:cs="Arial"/>
              </w:rPr>
            </w:pPr>
            <w:r>
              <w:rPr>
                <w:rFonts w:ascii="Arial" w:hAnsi="Arial" w:cs="Arial"/>
              </w:rPr>
              <w:t>Maximum Score</w:t>
            </w:r>
          </w:p>
        </w:tc>
        <w:tc>
          <w:tcPr>
            <w:tcW w:w="1985" w:type="dxa"/>
          </w:tcPr>
          <w:p w:rsidR="00B25EEE" w:rsidRDefault="00B25EEE" w:rsidP="00E0442E">
            <w:pPr>
              <w:pStyle w:val="ListParagraph"/>
              <w:spacing w:line="360" w:lineRule="auto"/>
              <w:ind w:left="0"/>
              <w:jc w:val="right"/>
              <w:rPr>
                <w:rFonts w:ascii="Arial" w:hAnsi="Arial" w:cs="Arial"/>
              </w:rPr>
            </w:pPr>
            <w:r>
              <w:rPr>
                <w:rFonts w:ascii="Arial" w:hAnsi="Arial" w:cs="Arial"/>
              </w:rPr>
              <w:t>38</w:t>
            </w:r>
          </w:p>
        </w:tc>
        <w:tc>
          <w:tcPr>
            <w:tcW w:w="2268" w:type="dxa"/>
          </w:tcPr>
          <w:p w:rsidR="00B25EEE" w:rsidRDefault="00B25EEE" w:rsidP="00E0442E">
            <w:pPr>
              <w:pStyle w:val="ListParagraph"/>
              <w:spacing w:line="360" w:lineRule="auto"/>
              <w:ind w:left="0"/>
              <w:jc w:val="right"/>
              <w:rPr>
                <w:rFonts w:ascii="Arial" w:hAnsi="Arial" w:cs="Arial"/>
              </w:rPr>
            </w:pPr>
            <w:r>
              <w:rPr>
                <w:rFonts w:ascii="Arial" w:hAnsi="Arial" w:cs="Arial"/>
              </w:rPr>
              <w:t>37</w:t>
            </w:r>
          </w:p>
        </w:tc>
      </w:tr>
    </w:tbl>
    <w:p w:rsidR="00926A67" w:rsidRDefault="00926A67" w:rsidP="00E0442E">
      <w:pPr>
        <w:pStyle w:val="ListParagraph"/>
        <w:spacing w:after="0" w:line="360" w:lineRule="auto"/>
        <w:ind w:left="426"/>
        <w:jc w:val="both"/>
        <w:rPr>
          <w:rFonts w:ascii="Arial" w:hAnsi="Arial" w:cs="Arial"/>
        </w:rPr>
      </w:pPr>
    </w:p>
    <w:p w:rsidR="00926A67" w:rsidRDefault="00926A67" w:rsidP="00E0442E">
      <w:pPr>
        <w:pStyle w:val="ListParagraph"/>
        <w:spacing w:after="0" w:line="360" w:lineRule="auto"/>
        <w:ind w:left="426"/>
        <w:jc w:val="both"/>
        <w:rPr>
          <w:rFonts w:ascii="Arial" w:hAnsi="Arial" w:cs="Arial"/>
        </w:rPr>
      </w:pPr>
      <w:r w:rsidRPr="00926A67">
        <w:rPr>
          <w:rFonts w:ascii="Arial" w:hAnsi="Arial" w:cs="Arial"/>
        </w:rPr>
        <w:t>From table 4.1 the results of the experimental class pre test obtained a mean of 28.57 and a standard deviation of 5.273. While the mean control class is 28.74 and the standard deviation is 3.441. Furthermore, the maximum value is 38 and the minimum value is 22 for the experimental class. For the control class the maximum score is 37 and the minimum score is 23. Thus, the range is 16 for the experimental class and 14 for the control class. The full results can be seen in the attachment.</w:t>
      </w:r>
    </w:p>
    <w:p w:rsidR="00E0442E" w:rsidRDefault="00E0442E" w:rsidP="00E0442E">
      <w:pPr>
        <w:pStyle w:val="ListParagraph"/>
        <w:spacing w:after="0" w:line="360" w:lineRule="auto"/>
        <w:ind w:left="426"/>
        <w:jc w:val="both"/>
        <w:rPr>
          <w:rFonts w:ascii="Arial" w:hAnsi="Arial" w:cs="Arial"/>
        </w:rPr>
      </w:pPr>
    </w:p>
    <w:p w:rsidR="00E0442E" w:rsidRDefault="00E0442E" w:rsidP="00E0442E">
      <w:pPr>
        <w:pStyle w:val="ListParagraph"/>
        <w:spacing w:after="0" w:line="360" w:lineRule="auto"/>
        <w:ind w:left="426"/>
        <w:jc w:val="both"/>
        <w:rPr>
          <w:rFonts w:ascii="Arial" w:hAnsi="Arial" w:cs="Arial"/>
        </w:rPr>
      </w:pPr>
    </w:p>
    <w:p w:rsidR="00E0442E" w:rsidRDefault="00E0442E" w:rsidP="00E0442E">
      <w:pPr>
        <w:pStyle w:val="ListParagraph"/>
        <w:spacing w:after="0" w:line="360" w:lineRule="auto"/>
        <w:ind w:left="426"/>
        <w:jc w:val="both"/>
        <w:rPr>
          <w:rFonts w:ascii="Arial" w:hAnsi="Arial" w:cs="Arial"/>
        </w:rPr>
      </w:pPr>
    </w:p>
    <w:p w:rsidR="006828CD" w:rsidRPr="006828CD" w:rsidRDefault="006828CD" w:rsidP="006828CD">
      <w:pPr>
        <w:spacing w:line="360" w:lineRule="auto"/>
        <w:jc w:val="both"/>
        <w:rPr>
          <w:rFonts w:ascii="Arial" w:hAnsi="Arial" w:cs="Arial"/>
        </w:rPr>
      </w:pPr>
    </w:p>
    <w:p w:rsidR="00926A67" w:rsidRPr="00E0442E" w:rsidRDefault="00926A67" w:rsidP="00E0442E">
      <w:pPr>
        <w:pStyle w:val="ListParagraph"/>
        <w:numPr>
          <w:ilvl w:val="0"/>
          <w:numId w:val="7"/>
        </w:numPr>
        <w:spacing w:after="0" w:line="360" w:lineRule="auto"/>
        <w:ind w:left="426" w:hanging="426"/>
        <w:jc w:val="both"/>
        <w:rPr>
          <w:rFonts w:ascii="Arial" w:hAnsi="Arial" w:cs="Arial"/>
        </w:rPr>
      </w:pPr>
      <w:r>
        <w:rPr>
          <w:rFonts w:ascii="Arial" w:hAnsi="Arial" w:cs="Arial"/>
        </w:rPr>
        <w:t>The Result of Post Test</w:t>
      </w:r>
    </w:p>
    <w:p w:rsidR="00E0442E" w:rsidRPr="00E0442E" w:rsidRDefault="00926A67" w:rsidP="00E0442E">
      <w:pPr>
        <w:pStyle w:val="ListParagraph"/>
        <w:spacing w:after="0" w:line="360" w:lineRule="auto"/>
        <w:ind w:left="426"/>
        <w:jc w:val="both"/>
        <w:rPr>
          <w:rFonts w:ascii="Arial" w:hAnsi="Arial" w:cs="Arial"/>
        </w:rPr>
      </w:pPr>
      <w:r w:rsidRPr="00926A67">
        <w:rPr>
          <w:rFonts w:ascii="Arial" w:hAnsi="Arial" w:cs="Arial"/>
        </w:rPr>
        <w:t>This section explain about the standard deviation, mean, range, minimuim and maximum value obtained in the post test of students in the experimental class and control class. This section will be explai</w:t>
      </w:r>
      <w:r>
        <w:rPr>
          <w:rFonts w:ascii="Arial" w:hAnsi="Arial" w:cs="Arial"/>
        </w:rPr>
        <w:t>ned in tabular form in table 2.</w:t>
      </w:r>
    </w:p>
    <w:p w:rsidR="00E0442E" w:rsidRDefault="00E0442E" w:rsidP="00E0442E">
      <w:pPr>
        <w:pStyle w:val="ListParagraph"/>
        <w:spacing w:after="0" w:line="360" w:lineRule="auto"/>
        <w:ind w:left="426"/>
        <w:jc w:val="both"/>
        <w:rPr>
          <w:rFonts w:ascii="Arial" w:hAnsi="Arial" w:cs="Arial"/>
        </w:rPr>
      </w:pPr>
    </w:p>
    <w:p w:rsidR="00926A67" w:rsidRPr="00926A67" w:rsidRDefault="00926A67" w:rsidP="00E0442E">
      <w:pPr>
        <w:pStyle w:val="ListParagraph"/>
        <w:spacing w:after="0" w:line="360" w:lineRule="auto"/>
        <w:ind w:left="426"/>
        <w:jc w:val="both"/>
        <w:rPr>
          <w:rFonts w:ascii="Arial" w:hAnsi="Arial" w:cs="Arial"/>
        </w:rPr>
      </w:pPr>
      <w:r>
        <w:rPr>
          <w:rFonts w:ascii="Arial" w:hAnsi="Arial" w:cs="Arial"/>
          <w:b/>
          <w:bCs/>
        </w:rPr>
        <w:t xml:space="preserve">Table 2. </w:t>
      </w:r>
      <w:r w:rsidRPr="00926A67">
        <w:rPr>
          <w:rFonts w:ascii="Arial" w:hAnsi="Arial" w:cs="Arial"/>
          <w:b/>
          <w:bCs/>
        </w:rPr>
        <w:t>The Result of Post-Test in the Experimental Class and Control Class</w:t>
      </w:r>
    </w:p>
    <w:tbl>
      <w:tblPr>
        <w:tblStyle w:val="TableGrid"/>
        <w:tblW w:w="0" w:type="auto"/>
        <w:tblInd w:w="567" w:type="dxa"/>
        <w:tblBorders>
          <w:left w:val="none" w:sz="0" w:space="0" w:color="auto"/>
          <w:right w:val="none" w:sz="0" w:space="0" w:color="auto"/>
          <w:insideV w:val="none" w:sz="0" w:space="0" w:color="auto"/>
        </w:tblBorders>
        <w:tblLook w:val="04A0"/>
      </w:tblPr>
      <w:tblGrid>
        <w:gridCol w:w="2376"/>
        <w:gridCol w:w="1276"/>
        <w:gridCol w:w="1985"/>
        <w:gridCol w:w="1842"/>
      </w:tblGrid>
      <w:tr w:rsidR="00926A67" w:rsidRPr="00C23FFD" w:rsidTr="006703BA">
        <w:tc>
          <w:tcPr>
            <w:tcW w:w="3652" w:type="dxa"/>
            <w:gridSpan w:val="2"/>
          </w:tcPr>
          <w:p w:rsidR="00926A67" w:rsidRPr="00C23FFD" w:rsidRDefault="00926A67" w:rsidP="00E0442E">
            <w:pPr>
              <w:pStyle w:val="ListParagraph"/>
              <w:spacing w:line="360" w:lineRule="auto"/>
              <w:ind w:left="0"/>
              <w:jc w:val="center"/>
              <w:rPr>
                <w:rFonts w:ascii="Arial" w:hAnsi="Arial" w:cs="Arial"/>
                <w:b/>
                <w:bCs/>
              </w:rPr>
            </w:pPr>
            <w:r>
              <w:rPr>
                <w:rFonts w:ascii="Arial" w:hAnsi="Arial" w:cs="Arial"/>
                <w:b/>
                <w:bCs/>
              </w:rPr>
              <w:t>Data Description</w:t>
            </w:r>
          </w:p>
        </w:tc>
        <w:tc>
          <w:tcPr>
            <w:tcW w:w="1985" w:type="dxa"/>
          </w:tcPr>
          <w:p w:rsidR="00926A67" w:rsidRPr="00C23FFD" w:rsidRDefault="00926A67" w:rsidP="00E0442E">
            <w:pPr>
              <w:pStyle w:val="ListParagraph"/>
              <w:spacing w:line="360" w:lineRule="auto"/>
              <w:ind w:left="0"/>
              <w:jc w:val="center"/>
              <w:rPr>
                <w:rFonts w:ascii="Arial" w:hAnsi="Arial" w:cs="Arial"/>
                <w:b/>
                <w:bCs/>
              </w:rPr>
            </w:pPr>
            <w:r>
              <w:rPr>
                <w:rFonts w:ascii="Arial" w:hAnsi="Arial" w:cs="Arial"/>
                <w:b/>
                <w:bCs/>
              </w:rPr>
              <w:t>Experiment</w:t>
            </w:r>
          </w:p>
        </w:tc>
        <w:tc>
          <w:tcPr>
            <w:tcW w:w="1842" w:type="dxa"/>
          </w:tcPr>
          <w:p w:rsidR="00926A67" w:rsidRPr="00C23FFD" w:rsidRDefault="00926A67" w:rsidP="00E0442E">
            <w:pPr>
              <w:pStyle w:val="ListParagraph"/>
              <w:spacing w:line="360" w:lineRule="auto"/>
              <w:ind w:left="0"/>
              <w:jc w:val="center"/>
              <w:rPr>
                <w:rFonts w:ascii="Arial" w:hAnsi="Arial" w:cs="Arial"/>
                <w:b/>
                <w:bCs/>
              </w:rPr>
            </w:pPr>
            <w:r>
              <w:rPr>
                <w:rFonts w:ascii="Arial" w:hAnsi="Arial" w:cs="Arial"/>
                <w:b/>
                <w:bCs/>
              </w:rPr>
              <w:t xml:space="preserve">Control </w:t>
            </w:r>
          </w:p>
        </w:tc>
      </w:tr>
      <w:tr w:rsidR="00926A67" w:rsidTr="006703BA">
        <w:trPr>
          <w:trHeight w:val="188"/>
        </w:trPr>
        <w:tc>
          <w:tcPr>
            <w:tcW w:w="2376" w:type="dxa"/>
            <w:vMerge w:val="restart"/>
          </w:tcPr>
          <w:p w:rsidR="00926A67" w:rsidRDefault="00926A67" w:rsidP="00E0442E">
            <w:pPr>
              <w:pStyle w:val="ListParagraph"/>
              <w:spacing w:line="360" w:lineRule="auto"/>
              <w:ind w:left="0"/>
              <w:jc w:val="both"/>
              <w:rPr>
                <w:rFonts w:ascii="Arial" w:hAnsi="Arial" w:cs="Arial"/>
              </w:rPr>
            </w:pPr>
            <w:r>
              <w:rPr>
                <w:rFonts w:ascii="Arial" w:hAnsi="Arial" w:cs="Arial"/>
              </w:rPr>
              <w:t>Number of Cases (N)</w:t>
            </w:r>
          </w:p>
        </w:tc>
        <w:tc>
          <w:tcPr>
            <w:tcW w:w="1276" w:type="dxa"/>
          </w:tcPr>
          <w:p w:rsidR="00926A67" w:rsidRDefault="00926A67" w:rsidP="00E0442E">
            <w:pPr>
              <w:pStyle w:val="ListParagraph"/>
              <w:spacing w:line="360" w:lineRule="auto"/>
              <w:ind w:left="0"/>
              <w:jc w:val="both"/>
              <w:rPr>
                <w:rFonts w:ascii="Arial" w:hAnsi="Arial" w:cs="Arial"/>
              </w:rPr>
            </w:pPr>
            <w:r>
              <w:rPr>
                <w:rFonts w:ascii="Arial" w:hAnsi="Arial" w:cs="Arial"/>
              </w:rPr>
              <w:t>Valid</w:t>
            </w:r>
          </w:p>
        </w:tc>
        <w:tc>
          <w:tcPr>
            <w:tcW w:w="1985" w:type="dxa"/>
          </w:tcPr>
          <w:p w:rsidR="00926A67" w:rsidRDefault="00926A67" w:rsidP="00E0442E">
            <w:pPr>
              <w:pStyle w:val="ListParagraph"/>
              <w:spacing w:line="360" w:lineRule="auto"/>
              <w:ind w:left="0"/>
              <w:jc w:val="right"/>
              <w:rPr>
                <w:rFonts w:ascii="Arial" w:hAnsi="Arial" w:cs="Arial"/>
              </w:rPr>
            </w:pPr>
            <w:r>
              <w:rPr>
                <w:rFonts w:ascii="Arial" w:hAnsi="Arial" w:cs="Arial"/>
              </w:rPr>
              <w:t>23</w:t>
            </w:r>
          </w:p>
        </w:tc>
        <w:tc>
          <w:tcPr>
            <w:tcW w:w="1842" w:type="dxa"/>
          </w:tcPr>
          <w:p w:rsidR="00926A67" w:rsidRDefault="00926A67" w:rsidP="00E0442E">
            <w:pPr>
              <w:pStyle w:val="ListParagraph"/>
              <w:spacing w:line="360" w:lineRule="auto"/>
              <w:ind w:left="0"/>
              <w:jc w:val="right"/>
              <w:rPr>
                <w:rFonts w:ascii="Arial" w:hAnsi="Arial" w:cs="Arial"/>
              </w:rPr>
            </w:pPr>
            <w:r>
              <w:rPr>
                <w:rFonts w:ascii="Arial" w:hAnsi="Arial" w:cs="Arial"/>
              </w:rPr>
              <w:t>23</w:t>
            </w:r>
          </w:p>
        </w:tc>
      </w:tr>
      <w:tr w:rsidR="00926A67" w:rsidTr="006703BA">
        <w:trPr>
          <w:trHeight w:val="187"/>
        </w:trPr>
        <w:tc>
          <w:tcPr>
            <w:tcW w:w="2376" w:type="dxa"/>
            <w:vMerge/>
          </w:tcPr>
          <w:p w:rsidR="00926A67" w:rsidRDefault="00926A67" w:rsidP="00E0442E">
            <w:pPr>
              <w:pStyle w:val="ListParagraph"/>
              <w:spacing w:line="360" w:lineRule="auto"/>
              <w:ind w:left="0"/>
              <w:jc w:val="both"/>
              <w:rPr>
                <w:rFonts w:ascii="Arial" w:hAnsi="Arial" w:cs="Arial"/>
              </w:rPr>
            </w:pPr>
          </w:p>
        </w:tc>
        <w:tc>
          <w:tcPr>
            <w:tcW w:w="1276" w:type="dxa"/>
          </w:tcPr>
          <w:p w:rsidR="00926A67" w:rsidRDefault="00926A67" w:rsidP="00E0442E">
            <w:pPr>
              <w:pStyle w:val="ListParagraph"/>
              <w:spacing w:line="360" w:lineRule="auto"/>
              <w:ind w:left="0"/>
              <w:jc w:val="both"/>
              <w:rPr>
                <w:rFonts w:ascii="Arial" w:hAnsi="Arial" w:cs="Arial"/>
              </w:rPr>
            </w:pPr>
            <w:r>
              <w:rPr>
                <w:rFonts w:ascii="Arial" w:hAnsi="Arial" w:cs="Arial"/>
              </w:rPr>
              <w:t xml:space="preserve">Missing </w:t>
            </w:r>
          </w:p>
        </w:tc>
        <w:tc>
          <w:tcPr>
            <w:tcW w:w="1985" w:type="dxa"/>
          </w:tcPr>
          <w:p w:rsidR="00926A67" w:rsidRDefault="00926A67" w:rsidP="00E0442E">
            <w:pPr>
              <w:pStyle w:val="ListParagraph"/>
              <w:spacing w:line="360" w:lineRule="auto"/>
              <w:ind w:left="0"/>
              <w:jc w:val="right"/>
              <w:rPr>
                <w:rFonts w:ascii="Arial" w:hAnsi="Arial" w:cs="Arial"/>
              </w:rPr>
            </w:pPr>
            <w:r>
              <w:rPr>
                <w:rFonts w:ascii="Arial" w:hAnsi="Arial" w:cs="Arial"/>
              </w:rPr>
              <w:t>0</w:t>
            </w:r>
          </w:p>
        </w:tc>
        <w:tc>
          <w:tcPr>
            <w:tcW w:w="1842" w:type="dxa"/>
          </w:tcPr>
          <w:p w:rsidR="00926A67" w:rsidRDefault="00926A67" w:rsidP="00E0442E">
            <w:pPr>
              <w:pStyle w:val="ListParagraph"/>
              <w:spacing w:line="360" w:lineRule="auto"/>
              <w:ind w:left="0"/>
              <w:jc w:val="right"/>
              <w:rPr>
                <w:rFonts w:ascii="Arial" w:hAnsi="Arial" w:cs="Arial"/>
              </w:rPr>
            </w:pPr>
            <w:r>
              <w:rPr>
                <w:rFonts w:ascii="Arial" w:hAnsi="Arial" w:cs="Arial"/>
              </w:rPr>
              <w:t>0</w:t>
            </w:r>
          </w:p>
        </w:tc>
      </w:tr>
      <w:tr w:rsidR="00926A67" w:rsidTr="006703BA">
        <w:tc>
          <w:tcPr>
            <w:tcW w:w="3652" w:type="dxa"/>
            <w:gridSpan w:val="2"/>
          </w:tcPr>
          <w:p w:rsidR="00926A67" w:rsidRDefault="00926A67" w:rsidP="00E0442E">
            <w:pPr>
              <w:pStyle w:val="ListParagraph"/>
              <w:spacing w:line="360" w:lineRule="auto"/>
              <w:ind w:left="0"/>
              <w:jc w:val="both"/>
              <w:rPr>
                <w:rFonts w:ascii="Arial" w:hAnsi="Arial" w:cs="Arial"/>
              </w:rPr>
            </w:pPr>
            <w:r>
              <w:rPr>
                <w:rFonts w:ascii="Arial" w:hAnsi="Arial" w:cs="Arial"/>
              </w:rPr>
              <w:t>Mean (M)</w:t>
            </w:r>
          </w:p>
        </w:tc>
        <w:tc>
          <w:tcPr>
            <w:tcW w:w="1985" w:type="dxa"/>
          </w:tcPr>
          <w:p w:rsidR="00926A67" w:rsidRDefault="00926A67" w:rsidP="00E0442E">
            <w:pPr>
              <w:pStyle w:val="ListParagraph"/>
              <w:spacing w:line="360" w:lineRule="auto"/>
              <w:ind w:left="0"/>
              <w:jc w:val="right"/>
              <w:rPr>
                <w:rFonts w:ascii="Arial" w:hAnsi="Arial" w:cs="Arial"/>
              </w:rPr>
            </w:pPr>
            <w:r>
              <w:rPr>
                <w:rFonts w:ascii="Arial" w:hAnsi="Arial" w:cs="Arial"/>
              </w:rPr>
              <w:t>67.00</w:t>
            </w:r>
          </w:p>
        </w:tc>
        <w:tc>
          <w:tcPr>
            <w:tcW w:w="1842" w:type="dxa"/>
          </w:tcPr>
          <w:p w:rsidR="00926A67" w:rsidRDefault="00926A67" w:rsidP="00E0442E">
            <w:pPr>
              <w:pStyle w:val="ListParagraph"/>
              <w:spacing w:line="360" w:lineRule="auto"/>
              <w:ind w:left="0"/>
              <w:jc w:val="right"/>
              <w:rPr>
                <w:rFonts w:ascii="Arial" w:hAnsi="Arial" w:cs="Arial"/>
              </w:rPr>
            </w:pPr>
            <w:r>
              <w:rPr>
                <w:rFonts w:ascii="Arial" w:hAnsi="Arial" w:cs="Arial"/>
              </w:rPr>
              <w:t>40.00</w:t>
            </w:r>
          </w:p>
        </w:tc>
      </w:tr>
      <w:tr w:rsidR="00926A67" w:rsidTr="006703BA">
        <w:tc>
          <w:tcPr>
            <w:tcW w:w="3652" w:type="dxa"/>
            <w:gridSpan w:val="2"/>
          </w:tcPr>
          <w:p w:rsidR="00926A67" w:rsidRDefault="00926A67" w:rsidP="00E0442E">
            <w:pPr>
              <w:pStyle w:val="ListParagraph"/>
              <w:spacing w:line="360" w:lineRule="auto"/>
              <w:ind w:left="0"/>
              <w:jc w:val="both"/>
              <w:rPr>
                <w:rFonts w:ascii="Arial" w:hAnsi="Arial" w:cs="Arial"/>
              </w:rPr>
            </w:pPr>
            <w:r>
              <w:rPr>
                <w:rFonts w:ascii="Arial" w:hAnsi="Arial" w:cs="Arial"/>
              </w:rPr>
              <w:t>Std. Deviation (SD)</w:t>
            </w:r>
          </w:p>
        </w:tc>
        <w:tc>
          <w:tcPr>
            <w:tcW w:w="1985" w:type="dxa"/>
          </w:tcPr>
          <w:p w:rsidR="00926A67" w:rsidRDefault="00926A67" w:rsidP="00E0442E">
            <w:pPr>
              <w:pStyle w:val="ListParagraph"/>
              <w:spacing w:line="360" w:lineRule="auto"/>
              <w:ind w:left="0"/>
              <w:jc w:val="right"/>
              <w:rPr>
                <w:rFonts w:ascii="Arial" w:hAnsi="Arial" w:cs="Arial"/>
              </w:rPr>
            </w:pPr>
            <w:r>
              <w:rPr>
                <w:rFonts w:ascii="Arial" w:hAnsi="Arial" w:cs="Arial"/>
              </w:rPr>
              <w:t>12.424</w:t>
            </w:r>
          </w:p>
        </w:tc>
        <w:tc>
          <w:tcPr>
            <w:tcW w:w="1842" w:type="dxa"/>
          </w:tcPr>
          <w:p w:rsidR="00926A67" w:rsidRDefault="00926A67" w:rsidP="00E0442E">
            <w:pPr>
              <w:pStyle w:val="ListParagraph"/>
              <w:spacing w:line="360" w:lineRule="auto"/>
              <w:ind w:left="0"/>
              <w:jc w:val="right"/>
              <w:rPr>
                <w:rFonts w:ascii="Arial" w:hAnsi="Arial" w:cs="Arial"/>
              </w:rPr>
            </w:pPr>
            <w:r>
              <w:rPr>
                <w:rFonts w:ascii="Arial" w:hAnsi="Arial" w:cs="Arial"/>
              </w:rPr>
              <w:t>10.479</w:t>
            </w:r>
          </w:p>
        </w:tc>
      </w:tr>
      <w:tr w:rsidR="00926A67" w:rsidTr="006703BA">
        <w:tc>
          <w:tcPr>
            <w:tcW w:w="3652" w:type="dxa"/>
            <w:gridSpan w:val="2"/>
          </w:tcPr>
          <w:p w:rsidR="00926A67" w:rsidRDefault="00926A67" w:rsidP="00E0442E">
            <w:pPr>
              <w:pStyle w:val="ListParagraph"/>
              <w:spacing w:line="360" w:lineRule="auto"/>
              <w:ind w:left="0"/>
              <w:jc w:val="both"/>
              <w:rPr>
                <w:rFonts w:ascii="Arial" w:hAnsi="Arial" w:cs="Arial"/>
              </w:rPr>
            </w:pPr>
            <w:r>
              <w:rPr>
                <w:rFonts w:ascii="Arial" w:hAnsi="Arial" w:cs="Arial"/>
              </w:rPr>
              <w:t>Range</w:t>
            </w:r>
          </w:p>
        </w:tc>
        <w:tc>
          <w:tcPr>
            <w:tcW w:w="1985" w:type="dxa"/>
          </w:tcPr>
          <w:p w:rsidR="00926A67" w:rsidRDefault="00926A67" w:rsidP="00E0442E">
            <w:pPr>
              <w:pStyle w:val="ListParagraph"/>
              <w:spacing w:line="360" w:lineRule="auto"/>
              <w:ind w:left="0"/>
              <w:jc w:val="right"/>
              <w:rPr>
                <w:rFonts w:ascii="Arial" w:hAnsi="Arial" w:cs="Arial"/>
              </w:rPr>
            </w:pPr>
            <w:r>
              <w:rPr>
                <w:rFonts w:ascii="Arial" w:hAnsi="Arial" w:cs="Arial"/>
              </w:rPr>
              <w:t>51</w:t>
            </w:r>
          </w:p>
        </w:tc>
        <w:tc>
          <w:tcPr>
            <w:tcW w:w="1842" w:type="dxa"/>
          </w:tcPr>
          <w:p w:rsidR="00926A67" w:rsidRDefault="00926A67" w:rsidP="00E0442E">
            <w:pPr>
              <w:pStyle w:val="ListParagraph"/>
              <w:spacing w:line="360" w:lineRule="auto"/>
              <w:ind w:left="0"/>
              <w:jc w:val="right"/>
              <w:rPr>
                <w:rFonts w:ascii="Arial" w:hAnsi="Arial" w:cs="Arial"/>
              </w:rPr>
            </w:pPr>
            <w:r>
              <w:rPr>
                <w:rFonts w:ascii="Arial" w:hAnsi="Arial" w:cs="Arial"/>
              </w:rPr>
              <w:t>37</w:t>
            </w:r>
          </w:p>
        </w:tc>
      </w:tr>
      <w:tr w:rsidR="00926A67" w:rsidTr="006703BA">
        <w:tc>
          <w:tcPr>
            <w:tcW w:w="3652" w:type="dxa"/>
            <w:gridSpan w:val="2"/>
          </w:tcPr>
          <w:p w:rsidR="00926A67" w:rsidRDefault="00926A67" w:rsidP="00E0442E">
            <w:pPr>
              <w:pStyle w:val="ListParagraph"/>
              <w:spacing w:line="360" w:lineRule="auto"/>
              <w:ind w:left="0"/>
              <w:jc w:val="both"/>
              <w:rPr>
                <w:rFonts w:ascii="Arial" w:hAnsi="Arial" w:cs="Arial"/>
              </w:rPr>
            </w:pPr>
            <w:r>
              <w:rPr>
                <w:rFonts w:ascii="Arial" w:hAnsi="Arial" w:cs="Arial"/>
              </w:rPr>
              <w:t>Minimum Score</w:t>
            </w:r>
          </w:p>
        </w:tc>
        <w:tc>
          <w:tcPr>
            <w:tcW w:w="1985" w:type="dxa"/>
          </w:tcPr>
          <w:p w:rsidR="00926A67" w:rsidRDefault="00926A67" w:rsidP="00E0442E">
            <w:pPr>
              <w:pStyle w:val="ListParagraph"/>
              <w:spacing w:line="360" w:lineRule="auto"/>
              <w:ind w:left="0"/>
              <w:jc w:val="right"/>
              <w:rPr>
                <w:rFonts w:ascii="Arial" w:hAnsi="Arial" w:cs="Arial"/>
              </w:rPr>
            </w:pPr>
            <w:r>
              <w:rPr>
                <w:rFonts w:ascii="Arial" w:hAnsi="Arial" w:cs="Arial"/>
              </w:rPr>
              <w:t>42</w:t>
            </w:r>
          </w:p>
        </w:tc>
        <w:tc>
          <w:tcPr>
            <w:tcW w:w="1842" w:type="dxa"/>
          </w:tcPr>
          <w:p w:rsidR="00926A67" w:rsidRDefault="00926A67" w:rsidP="00E0442E">
            <w:pPr>
              <w:pStyle w:val="ListParagraph"/>
              <w:spacing w:line="360" w:lineRule="auto"/>
              <w:ind w:left="0"/>
              <w:jc w:val="right"/>
              <w:rPr>
                <w:rFonts w:ascii="Arial" w:hAnsi="Arial" w:cs="Arial"/>
              </w:rPr>
            </w:pPr>
            <w:r>
              <w:rPr>
                <w:rFonts w:ascii="Arial" w:hAnsi="Arial" w:cs="Arial"/>
              </w:rPr>
              <w:t>27</w:t>
            </w:r>
          </w:p>
        </w:tc>
      </w:tr>
      <w:tr w:rsidR="00926A67" w:rsidTr="006703BA">
        <w:tc>
          <w:tcPr>
            <w:tcW w:w="3652" w:type="dxa"/>
            <w:gridSpan w:val="2"/>
          </w:tcPr>
          <w:p w:rsidR="00926A67" w:rsidRDefault="00926A67" w:rsidP="00E0442E">
            <w:pPr>
              <w:pStyle w:val="ListParagraph"/>
              <w:spacing w:line="360" w:lineRule="auto"/>
              <w:ind w:left="0"/>
              <w:jc w:val="both"/>
              <w:rPr>
                <w:rFonts w:ascii="Arial" w:hAnsi="Arial" w:cs="Arial"/>
              </w:rPr>
            </w:pPr>
            <w:r>
              <w:rPr>
                <w:rFonts w:ascii="Arial" w:hAnsi="Arial" w:cs="Arial"/>
              </w:rPr>
              <w:t>Maximum Score</w:t>
            </w:r>
          </w:p>
        </w:tc>
        <w:tc>
          <w:tcPr>
            <w:tcW w:w="1985" w:type="dxa"/>
          </w:tcPr>
          <w:p w:rsidR="00926A67" w:rsidRDefault="00926A67" w:rsidP="00E0442E">
            <w:pPr>
              <w:pStyle w:val="ListParagraph"/>
              <w:spacing w:line="360" w:lineRule="auto"/>
              <w:ind w:left="0"/>
              <w:jc w:val="right"/>
              <w:rPr>
                <w:rFonts w:ascii="Arial" w:hAnsi="Arial" w:cs="Arial"/>
              </w:rPr>
            </w:pPr>
            <w:r>
              <w:rPr>
                <w:rFonts w:ascii="Arial" w:hAnsi="Arial" w:cs="Arial"/>
              </w:rPr>
              <w:t>93</w:t>
            </w:r>
          </w:p>
        </w:tc>
        <w:tc>
          <w:tcPr>
            <w:tcW w:w="1842" w:type="dxa"/>
          </w:tcPr>
          <w:p w:rsidR="00926A67" w:rsidRDefault="00926A67" w:rsidP="00E0442E">
            <w:pPr>
              <w:pStyle w:val="ListParagraph"/>
              <w:spacing w:line="360" w:lineRule="auto"/>
              <w:ind w:left="0"/>
              <w:jc w:val="right"/>
              <w:rPr>
                <w:rFonts w:ascii="Arial" w:hAnsi="Arial" w:cs="Arial"/>
              </w:rPr>
            </w:pPr>
            <w:r>
              <w:rPr>
                <w:rFonts w:ascii="Arial" w:hAnsi="Arial" w:cs="Arial"/>
              </w:rPr>
              <w:t>64</w:t>
            </w:r>
          </w:p>
        </w:tc>
      </w:tr>
    </w:tbl>
    <w:p w:rsidR="00926A67" w:rsidRDefault="00926A67" w:rsidP="00E0442E">
      <w:pPr>
        <w:pStyle w:val="ListParagraph"/>
        <w:spacing w:after="0" w:line="360" w:lineRule="auto"/>
        <w:ind w:left="426"/>
        <w:jc w:val="both"/>
        <w:rPr>
          <w:rFonts w:ascii="Arial" w:hAnsi="Arial" w:cs="Arial"/>
        </w:rPr>
      </w:pPr>
    </w:p>
    <w:p w:rsidR="00926A67" w:rsidRDefault="00926A67" w:rsidP="00E0442E">
      <w:pPr>
        <w:pStyle w:val="ListParagraph"/>
        <w:spacing w:after="0" w:line="360" w:lineRule="auto"/>
        <w:ind w:left="426"/>
        <w:jc w:val="both"/>
        <w:rPr>
          <w:rFonts w:ascii="Arial" w:hAnsi="Arial" w:cs="Arial"/>
        </w:rPr>
      </w:pPr>
      <w:r w:rsidRPr="00926A67">
        <w:rPr>
          <w:rFonts w:ascii="Arial" w:hAnsi="Arial" w:cs="Arial"/>
        </w:rPr>
        <w:t>Analyzing the data above, it can be concluded that for the same 23 cases in the experimental and control classes, the average in the experimental class was 67.00, while the data for the control class was 40.00. The standard deviation and range of the experimental class are 12.424 and 51 respectively, while the control class is 10.479 and 37. The experimental class has a minimum value of 42, while the control class has a minimum value of 27. Furthermore, the maximum value in the experimental class is 93, while the maximum value is in control class is</w:t>
      </w:r>
      <w:r>
        <w:rPr>
          <w:rFonts w:ascii="Arial" w:hAnsi="Arial" w:cs="Arial"/>
        </w:rPr>
        <w:t xml:space="preserve"> 64. After analyzing the mean difference of pre test and post test scores, the researcher used gain score formula to prove the hypothesis.</w:t>
      </w:r>
    </w:p>
    <w:p w:rsidR="00945395" w:rsidRDefault="00945395" w:rsidP="00E0442E">
      <w:pPr>
        <w:pStyle w:val="ListParagraph"/>
        <w:spacing w:after="0" w:line="360" w:lineRule="auto"/>
        <w:ind w:left="426"/>
        <w:jc w:val="both"/>
        <w:rPr>
          <w:rFonts w:ascii="Arial" w:hAnsi="Arial" w:cs="Arial"/>
        </w:rPr>
      </w:pPr>
    </w:p>
    <w:p w:rsidR="00E0442E" w:rsidRDefault="00E0442E" w:rsidP="00E0442E">
      <w:pPr>
        <w:pStyle w:val="ListParagraph"/>
        <w:spacing w:after="0" w:line="360" w:lineRule="auto"/>
        <w:ind w:left="426"/>
        <w:jc w:val="both"/>
        <w:rPr>
          <w:rFonts w:ascii="Arial" w:hAnsi="Arial" w:cs="Arial"/>
        </w:rPr>
      </w:pPr>
    </w:p>
    <w:p w:rsidR="00E0442E" w:rsidRDefault="00E0442E" w:rsidP="00E0442E">
      <w:pPr>
        <w:pStyle w:val="ListParagraph"/>
        <w:spacing w:after="0" w:line="360" w:lineRule="auto"/>
        <w:ind w:left="426"/>
        <w:jc w:val="both"/>
        <w:rPr>
          <w:rFonts w:ascii="Arial" w:hAnsi="Arial" w:cs="Arial"/>
        </w:rPr>
      </w:pPr>
    </w:p>
    <w:p w:rsidR="00E0442E" w:rsidRDefault="00E0442E" w:rsidP="00E0442E">
      <w:pPr>
        <w:pStyle w:val="ListParagraph"/>
        <w:spacing w:after="0" w:line="360" w:lineRule="auto"/>
        <w:ind w:left="426"/>
        <w:jc w:val="both"/>
        <w:rPr>
          <w:rFonts w:ascii="Arial" w:hAnsi="Arial" w:cs="Arial"/>
        </w:rPr>
      </w:pPr>
    </w:p>
    <w:p w:rsidR="00E0442E" w:rsidRDefault="00E0442E" w:rsidP="00E0442E">
      <w:pPr>
        <w:pStyle w:val="ListParagraph"/>
        <w:spacing w:after="0" w:line="360" w:lineRule="auto"/>
        <w:ind w:left="426"/>
        <w:jc w:val="both"/>
        <w:rPr>
          <w:rFonts w:ascii="Arial" w:hAnsi="Arial" w:cs="Arial"/>
        </w:rPr>
      </w:pPr>
    </w:p>
    <w:p w:rsidR="00E0442E" w:rsidRDefault="00E0442E" w:rsidP="00E0442E">
      <w:pPr>
        <w:pStyle w:val="ListParagraph"/>
        <w:spacing w:after="0" w:line="360" w:lineRule="auto"/>
        <w:ind w:left="426"/>
        <w:jc w:val="both"/>
        <w:rPr>
          <w:rFonts w:ascii="Arial" w:hAnsi="Arial" w:cs="Arial"/>
        </w:rPr>
      </w:pPr>
    </w:p>
    <w:p w:rsidR="00E0442E" w:rsidRDefault="00E0442E" w:rsidP="00E0442E">
      <w:pPr>
        <w:pStyle w:val="ListParagraph"/>
        <w:spacing w:after="0" w:line="360" w:lineRule="auto"/>
        <w:ind w:left="426"/>
        <w:jc w:val="both"/>
        <w:rPr>
          <w:rFonts w:ascii="Arial" w:hAnsi="Arial" w:cs="Arial"/>
        </w:rPr>
      </w:pPr>
    </w:p>
    <w:p w:rsidR="00945395" w:rsidRPr="00945395" w:rsidRDefault="00945395" w:rsidP="00E0442E">
      <w:pPr>
        <w:adjustRightInd w:val="0"/>
        <w:spacing w:line="360" w:lineRule="auto"/>
        <w:ind w:firstLine="284"/>
        <w:jc w:val="both"/>
        <w:rPr>
          <w:rFonts w:ascii="Arial" w:eastAsiaTheme="minorEastAsia" w:hAnsi="Arial" w:cs="Arial"/>
          <w:b/>
          <w:bCs/>
        </w:rPr>
      </w:pPr>
      <w:r w:rsidRPr="00945395">
        <w:rPr>
          <w:rFonts w:ascii="Arial" w:eastAsiaTheme="minorEastAsia" w:hAnsi="Arial" w:cs="Arial"/>
          <w:b/>
          <w:bCs/>
        </w:rPr>
        <w:t>(First Hypothesis)</w:t>
      </w:r>
    </w:p>
    <w:p w:rsidR="00945395" w:rsidRDefault="00945395" w:rsidP="00E0442E">
      <w:pPr>
        <w:pStyle w:val="ListParagraph"/>
        <w:numPr>
          <w:ilvl w:val="0"/>
          <w:numId w:val="8"/>
        </w:numPr>
        <w:tabs>
          <w:tab w:val="left" w:pos="426"/>
        </w:tabs>
        <w:spacing w:after="0" w:line="360" w:lineRule="auto"/>
        <w:ind w:left="709" w:hanging="425"/>
        <w:jc w:val="both"/>
        <w:rPr>
          <w:rFonts w:ascii="Arial" w:hAnsi="Arial" w:cs="Arial"/>
        </w:rPr>
      </w:pPr>
      <w:r w:rsidRPr="00001A70">
        <w:rPr>
          <w:rFonts w:ascii="Arial" w:hAnsi="Arial" w:cs="Arial"/>
        </w:rPr>
        <w:t>Alternative Hypothesis (Ha) : There are an effect of using bruno mars song in doo-wops &amp; hooligans album on students’ pronunciation mastery at Vocational High School Kartikatama Metro.</w:t>
      </w:r>
    </w:p>
    <w:p w:rsidR="00945395" w:rsidRDefault="00945395" w:rsidP="00E0442E">
      <w:pPr>
        <w:pStyle w:val="ListParagraph"/>
        <w:numPr>
          <w:ilvl w:val="0"/>
          <w:numId w:val="8"/>
        </w:numPr>
        <w:tabs>
          <w:tab w:val="left" w:pos="426"/>
        </w:tabs>
        <w:spacing w:after="0" w:line="360" w:lineRule="auto"/>
        <w:ind w:left="709" w:hanging="425"/>
        <w:jc w:val="both"/>
        <w:rPr>
          <w:rFonts w:ascii="Arial" w:hAnsi="Arial" w:cs="Arial"/>
        </w:rPr>
      </w:pPr>
      <w:r w:rsidRPr="002B7B34">
        <w:rPr>
          <w:rFonts w:ascii="Arial" w:hAnsi="Arial" w:cs="Arial"/>
        </w:rPr>
        <w:t>Null Hypothesis (Ho) : There are no effect of using bruno mars song in doo-wops &amp; hooligans album on students’ pronunciation mastery at Vocational High School Kartikatama Metro.</w:t>
      </w:r>
    </w:p>
    <w:p w:rsidR="00945395" w:rsidRPr="00945395" w:rsidRDefault="00945395" w:rsidP="00E0442E">
      <w:pPr>
        <w:pStyle w:val="ListParagraph"/>
        <w:tabs>
          <w:tab w:val="left" w:pos="426"/>
        </w:tabs>
        <w:spacing w:after="0" w:line="360" w:lineRule="auto"/>
        <w:ind w:left="709"/>
        <w:jc w:val="both"/>
        <w:rPr>
          <w:rFonts w:ascii="Arial" w:hAnsi="Arial" w:cs="Arial"/>
        </w:rPr>
      </w:pPr>
    </w:p>
    <w:p w:rsidR="00945395" w:rsidRPr="00E0442E" w:rsidRDefault="00945395" w:rsidP="00E0442E">
      <w:pPr>
        <w:pStyle w:val="ListParagraph"/>
        <w:spacing w:after="0" w:line="360" w:lineRule="auto"/>
        <w:ind w:left="567"/>
        <w:jc w:val="both"/>
        <w:rPr>
          <w:rFonts w:ascii="Arial" w:hAnsi="Arial" w:cs="Arial"/>
        </w:rPr>
      </w:pPr>
      <w:r w:rsidRPr="007D58EC">
        <w:rPr>
          <w:rFonts w:ascii="Arial" w:hAnsi="Arial" w:cs="Arial"/>
        </w:rPr>
        <w:t xml:space="preserve">To prove the first hypothesis, the researcher used the t-test formula andcalculated using the SPSS program. </w:t>
      </w:r>
      <w:r w:rsidRPr="00233B47">
        <w:rPr>
          <w:rFonts w:ascii="Arial" w:hAnsi="Arial" w:cs="Arial"/>
        </w:rPr>
        <w:t>A positive t-count value, statistically (Ha) is accepted if the t-count is greater than the t-table. On the other hand (Ho) is accepted if the t-count is smaller than the t-table. Meanwhile, if the t-count value is negative, if -(t-count) is smaller than -(t-table) it means (Ha) is accepted. On the other hand, -(t-count) is greater than -(t-table) meaning (Ho) is accepted.</w:t>
      </w:r>
      <w:r w:rsidRPr="007D58EC">
        <w:rPr>
          <w:rFonts w:ascii="Arial" w:hAnsi="Arial" w:cs="Arial"/>
        </w:rPr>
        <w:t>A complete summary of the calculations can be seen in the following table:</w:t>
      </w:r>
    </w:p>
    <w:p w:rsidR="00945395" w:rsidRDefault="00945395" w:rsidP="00E0442E">
      <w:pPr>
        <w:pStyle w:val="ListParagraph"/>
        <w:spacing w:after="0" w:line="360" w:lineRule="auto"/>
        <w:ind w:left="426"/>
        <w:jc w:val="both"/>
        <w:rPr>
          <w:rFonts w:ascii="Arial" w:hAnsi="Arial" w:cs="Arial"/>
        </w:rPr>
      </w:pPr>
    </w:p>
    <w:p w:rsidR="00945395" w:rsidRDefault="00945395" w:rsidP="00E0442E">
      <w:pPr>
        <w:pStyle w:val="ListParagraph"/>
        <w:spacing w:after="0" w:line="360" w:lineRule="auto"/>
        <w:ind w:left="567"/>
        <w:jc w:val="both"/>
        <w:rPr>
          <w:rFonts w:ascii="Arial" w:hAnsi="Arial" w:cs="Arial"/>
          <w:b/>
          <w:bCs/>
        </w:rPr>
      </w:pPr>
      <w:r>
        <w:rPr>
          <w:rFonts w:ascii="Arial" w:hAnsi="Arial" w:cs="Arial"/>
          <w:b/>
          <w:bCs/>
        </w:rPr>
        <w:t>Table 3. The Result of T-test Paired Samples Test</w:t>
      </w:r>
    </w:p>
    <w:tbl>
      <w:tblPr>
        <w:tblW w:w="8222"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67"/>
        <w:gridCol w:w="993"/>
        <w:gridCol w:w="708"/>
        <w:gridCol w:w="993"/>
        <w:gridCol w:w="1275"/>
        <w:gridCol w:w="831"/>
        <w:gridCol w:w="1012"/>
        <w:gridCol w:w="709"/>
        <w:gridCol w:w="425"/>
        <w:gridCol w:w="709"/>
      </w:tblGrid>
      <w:tr w:rsidR="00945395" w:rsidRPr="003D5841" w:rsidTr="00945395">
        <w:trPr>
          <w:cantSplit/>
        </w:trPr>
        <w:tc>
          <w:tcPr>
            <w:tcW w:w="8222" w:type="dxa"/>
            <w:gridSpan w:val="10"/>
            <w:tcBorders>
              <w:top w:val="nil"/>
              <w:left w:val="nil"/>
              <w:bottom w:val="nil"/>
              <w:right w:val="nil"/>
            </w:tcBorders>
            <w:shd w:val="clear" w:color="auto" w:fill="FFFFFF"/>
            <w:vAlign w:val="center"/>
          </w:tcPr>
          <w:p w:rsidR="00945395" w:rsidRPr="003D5841" w:rsidRDefault="00945395" w:rsidP="00E0442E">
            <w:pPr>
              <w:adjustRightInd w:val="0"/>
              <w:spacing w:line="360" w:lineRule="auto"/>
              <w:ind w:left="60" w:right="60"/>
              <w:jc w:val="center"/>
              <w:rPr>
                <w:rFonts w:ascii="Arial" w:eastAsiaTheme="minorHAnsi" w:hAnsi="Arial" w:cs="Arial"/>
                <w:color w:val="000000"/>
                <w:sz w:val="18"/>
                <w:szCs w:val="18"/>
              </w:rPr>
            </w:pPr>
            <w:r w:rsidRPr="003D5841">
              <w:rPr>
                <w:rFonts w:ascii="Arial" w:eastAsiaTheme="minorHAnsi" w:hAnsi="Arial" w:cs="Arial"/>
                <w:b/>
                <w:bCs/>
                <w:color w:val="000000"/>
                <w:sz w:val="18"/>
                <w:szCs w:val="18"/>
              </w:rPr>
              <w:t>Paired Samples Test</w:t>
            </w:r>
          </w:p>
        </w:tc>
      </w:tr>
      <w:tr w:rsidR="00945395" w:rsidRPr="003D5841" w:rsidTr="00945395">
        <w:trPr>
          <w:cantSplit/>
        </w:trPr>
        <w:tc>
          <w:tcPr>
            <w:tcW w:w="1560" w:type="dxa"/>
            <w:gridSpan w:val="2"/>
            <w:vMerge w:val="restart"/>
            <w:tcBorders>
              <w:top w:val="single" w:sz="16" w:space="0" w:color="000000"/>
              <w:left w:val="single" w:sz="16" w:space="0" w:color="000000"/>
              <w:bottom w:val="nil"/>
              <w:right w:val="nil"/>
            </w:tcBorders>
            <w:shd w:val="clear" w:color="auto" w:fill="FFFFFF"/>
            <w:vAlign w:val="bottom"/>
          </w:tcPr>
          <w:p w:rsidR="00945395" w:rsidRPr="003D5841" w:rsidRDefault="00945395" w:rsidP="00E0442E">
            <w:pPr>
              <w:adjustRightInd w:val="0"/>
              <w:spacing w:line="360" w:lineRule="auto"/>
              <w:rPr>
                <w:rFonts w:ascii="Times New Roman" w:eastAsiaTheme="minorHAnsi" w:hAnsi="Times New Roman"/>
                <w:sz w:val="24"/>
                <w:szCs w:val="24"/>
              </w:rPr>
            </w:pPr>
          </w:p>
        </w:tc>
        <w:tc>
          <w:tcPr>
            <w:tcW w:w="4819" w:type="dxa"/>
            <w:gridSpan w:val="5"/>
            <w:tcBorders>
              <w:top w:val="single" w:sz="16" w:space="0" w:color="000000"/>
              <w:left w:val="single" w:sz="16" w:space="0" w:color="000000"/>
            </w:tcBorders>
            <w:shd w:val="clear" w:color="auto" w:fill="FFFFFF"/>
            <w:vAlign w:val="bottom"/>
          </w:tcPr>
          <w:p w:rsidR="00945395" w:rsidRPr="003D5841" w:rsidRDefault="00945395" w:rsidP="00E0442E">
            <w:pPr>
              <w:adjustRightInd w:val="0"/>
              <w:spacing w:line="360" w:lineRule="auto"/>
              <w:ind w:left="60" w:right="60"/>
              <w:jc w:val="center"/>
              <w:rPr>
                <w:rFonts w:ascii="Arial" w:eastAsiaTheme="minorHAnsi" w:hAnsi="Arial" w:cs="Arial"/>
                <w:color w:val="000000"/>
                <w:sz w:val="18"/>
                <w:szCs w:val="18"/>
              </w:rPr>
            </w:pPr>
            <w:r w:rsidRPr="003D5841">
              <w:rPr>
                <w:rFonts w:ascii="Arial" w:eastAsiaTheme="minorHAnsi" w:hAnsi="Arial" w:cs="Arial"/>
                <w:color w:val="000000"/>
                <w:sz w:val="18"/>
                <w:szCs w:val="18"/>
              </w:rPr>
              <w:t>Paired Differences</w:t>
            </w:r>
          </w:p>
        </w:tc>
        <w:tc>
          <w:tcPr>
            <w:tcW w:w="709" w:type="dxa"/>
            <w:vMerge w:val="restart"/>
            <w:tcBorders>
              <w:top w:val="single" w:sz="16" w:space="0" w:color="000000"/>
            </w:tcBorders>
            <w:shd w:val="clear" w:color="auto" w:fill="FFFFFF"/>
            <w:vAlign w:val="bottom"/>
          </w:tcPr>
          <w:p w:rsidR="00945395" w:rsidRPr="003D5841" w:rsidRDefault="00945395" w:rsidP="00E0442E">
            <w:pPr>
              <w:adjustRightInd w:val="0"/>
              <w:spacing w:line="360" w:lineRule="auto"/>
              <w:ind w:left="60" w:right="60"/>
              <w:jc w:val="center"/>
              <w:rPr>
                <w:rFonts w:ascii="Arial" w:eastAsiaTheme="minorHAnsi" w:hAnsi="Arial" w:cs="Arial"/>
                <w:color w:val="000000"/>
                <w:sz w:val="18"/>
                <w:szCs w:val="18"/>
              </w:rPr>
            </w:pPr>
            <w:r w:rsidRPr="003D5841">
              <w:rPr>
                <w:rFonts w:ascii="Arial" w:eastAsiaTheme="minorHAnsi" w:hAnsi="Arial" w:cs="Arial"/>
                <w:color w:val="000000"/>
                <w:sz w:val="18"/>
                <w:szCs w:val="18"/>
              </w:rPr>
              <w:t>t</w:t>
            </w:r>
          </w:p>
        </w:tc>
        <w:tc>
          <w:tcPr>
            <w:tcW w:w="425" w:type="dxa"/>
            <w:vMerge w:val="restart"/>
            <w:tcBorders>
              <w:top w:val="single" w:sz="16" w:space="0" w:color="000000"/>
            </w:tcBorders>
            <w:shd w:val="clear" w:color="auto" w:fill="FFFFFF"/>
            <w:vAlign w:val="bottom"/>
          </w:tcPr>
          <w:p w:rsidR="00945395" w:rsidRPr="003D5841" w:rsidRDefault="00945395" w:rsidP="00E0442E">
            <w:pPr>
              <w:adjustRightInd w:val="0"/>
              <w:spacing w:line="360" w:lineRule="auto"/>
              <w:ind w:left="60" w:right="60"/>
              <w:jc w:val="center"/>
              <w:rPr>
                <w:rFonts w:ascii="Arial" w:eastAsiaTheme="minorHAnsi" w:hAnsi="Arial" w:cs="Arial"/>
                <w:color w:val="000000"/>
                <w:sz w:val="18"/>
                <w:szCs w:val="18"/>
              </w:rPr>
            </w:pPr>
            <w:r w:rsidRPr="003D5841">
              <w:rPr>
                <w:rFonts w:ascii="Arial" w:eastAsiaTheme="minorHAnsi" w:hAnsi="Arial" w:cs="Arial"/>
                <w:color w:val="000000"/>
                <w:sz w:val="18"/>
                <w:szCs w:val="18"/>
              </w:rPr>
              <w:t>df</w:t>
            </w:r>
          </w:p>
        </w:tc>
        <w:tc>
          <w:tcPr>
            <w:tcW w:w="709" w:type="dxa"/>
            <w:vMerge w:val="restart"/>
            <w:tcBorders>
              <w:top w:val="single" w:sz="16" w:space="0" w:color="000000"/>
              <w:right w:val="single" w:sz="16" w:space="0" w:color="000000"/>
            </w:tcBorders>
            <w:shd w:val="clear" w:color="auto" w:fill="FFFFFF"/>
            <w:vAlign w:val="bottom"/>
          </w:tcPr>
          <w:p w:rsidR="00945395" w:rsidRPr="003D5841" w:rsidRDefault="00945395" w:rsidP="00E0442E">
            <w:pPr>
              <w:adjustRightInd w:val="0"/>
              <w:spacing w:line="360" w:lineRule="auto"/>
              <w:ind w:left="60" w:right="60"/>
              <w:jc w:val="center"/>
              <w:rPr>
                <w:rFonts w:ascii="Arial" w:eastAsiaTheme="minorHAnsi" w:hAnsi="Arial" w:cs="Arial"/>
                <w:color w:val="000000"/>
                <w:sz w:val="18"/>
                <w:szCs w:val="18"/>
              </w:rPr>
            </w:pPr>
            <w:r w:rsidRPr="003D5841">
              <w:rPr>
                <w:rFonts w:ascii="Arial" w:eastAsiaTheme="minorHAnsi" w:hAnsi="Arial" w:cs="Arial"/>
                <w:color w:val="000000"/>
                <w:sz w:val="18"/>
                <w:szCs w:val="18"/>
              </w:rPr>
              <w:t>Sig. (2-tailed)</w:t>
            </w:r>
          </w:p>
        </w:tc>
      </w:tr>
      <w:tr w:rsidR="00945395" w:rsidRPr="003D5841" w:rsidTr="00945395">
        <w:trPr>
          <w:cantSplit/>
        </w:trPr>
        <w:tc>
          <w:tcPr>
            <w:tcW w:w="1560" w:type="dxa"/>
            <w:gridSpan w:val="2"/>
            <w:vMerge/>
            <w:tcBorders>
              <w:top w:val="single" w:sz="16" w:space="0" w:color="000000"/>
              <w:left w:val="single" w:sz="16" w:space="0" w:color="000000"/>
              <w:bottom w:val="nil"/>
              <w:right w:val="nil"/>
            </w:tcBorders>
            <w:shd w:val="clear" w:color="auto" w:fill="FFFFFF"/>
            <w:vAlign w:val="bottom"/>
          </w:tcPr>
          <w:p w:rsidR="00945395" w:rsidRPr="003D5841" w:rsidRDefault="00945395" w:rsidP="00E0442E">
            <w:pPr>
              <w:adjustRightInd w:val="0"/>
              <w:spacing w:line="360" w:lineRule="auto"/>
              <w:rPr>
                <w:rFonts w:ascii="Arial" w:eastAsiaTheme="minorHAnsi" w:hAnsi="Arial" w:cs="Arial"/>
                <w:color w:val="000000"/>
                <w:sz w:val="18"/>
                <w:szCs w:val="18"/>
              </w:rPr>
            </w:pPr>
          </w:p>
        </w:tc>
        <w:tc>
          <w:tcPr>
            <w:tcW w:w="708" w:type="dxa"/>
            <w:vMerge w:val="restart"/>
            <w:tcBorders>
              <w:left w:val="single" w:sz="16" w:space="0" w:color="000000"/>
            </w:tcBorders>
            <w:shd w:val="clear" w:color="auto" w:fill="FFFFFF"/>
            <w:vAlign w:val="bottom"/>
          </w:tcPr>
          <w:p w:rsidR="00945395" w:rsidRPr="003D5841" w:rsidRDefault="00945395" w:rsidP="00E0442E">
            <w:pPr>
              <w:adjustRightInd w:val="0"/>
              <w:spacing w:line="360" w:lineRule="auto"/>
              <w:ind w:left="60" w:right="60"/>
              <w:jc w:val="center"/>
              <w:rPr>
                <w:rFonts w:ascii="Arial" w:eastAsiaTheme="minorHAnsi" w:hAnsi="Arial" w:cs="Arial"/>
                <w:color w:val="000000"/>
                <w:sz w:val="18"/>
                <w:szCs w:val="18"/>
              </w:rPr>
            </w:pPr>
            <w:r w:rsidRPr="003D5841">
              <w:rPr>
                <w:rFonts w:ascii="Arial" w:eastAsiaTheme="minorHAnsi" w:hAnsi="Arial" w:cs="Arial"/>
                <w:color w:val="000000"/>
                <w:sz w:val="18"/>
                <w:szCs w:val="18"/>
              </w:rPr>
              <w:t>Mean</w:t>
            </w:r>
          </w:p>
        </w:tc>
        <w:tc>
          <w:tcPr>
            <w:tcW w:w="993" w:type="dxa"/>
            <w:vMerge w:val="restart"/>
            <w:shd w:val="clear" w:color="auto" w:fill="FFFFFF"/>
            <w:vAlign w:val="bottom"/>
          </w:tcPr>
          <w:p w:rsidR="00945395" w:rsidRPr="003D5841" w:rsidRDefault="00945395" w:rsidP="00E0442E">
            <w:pPr>
              <w:adjustRightInd w:val="0"/>
              <w:spacing w:line="360" w:lineRule="auto"/>
              <w:ind w:left="60" w:right="60"/>
              <w:jc w:val="center"/>
              <w:rPr>
                <w:rFonts w:ascii="Arial" w:eastAsiaTheme="minorHAnsi" w:hAnsi="Arial" w:cs="Arial"/>
                <w:color w:val="000000"/>
                <w:sz w:val="18"/>
                <w:szCs w:val="18"/>
              </w:rPr>
            </w:pPr>
            <w:r w:rsidRPr="003D5841">
              <w:rPr>
                <w:rFonts w:ascii="Arial" w:eastAsiaTheme="minorHAnsi" w:hAnsi="Arial" w:cs="Arial"/>
                <w:color w:val="000000"/>
                <w:sz w:val="18"/>
                <w:szCs w:val="18"/>
              </w:rPr>
              <w:t>Std. Deviation</w:t>
            </w:r>
          </w:p>
        </w:tc>
        <w:tc>
          <w:tcPr>
            <w:tcW w:w="1275" w:type="dxa"/>
            <w:vMerge w:val="restart"/>
            <w:shd w:val="clear" w:color="auto" w:fill="FFFFFF"/>
            <w:vAlign w:val="bottom"/>
          </w:tcPr>
          <w:p w:rsidR="00945395" w:rsidRPr="003D5841" w:rsidRDefault="00945395" w:rsidP="00E0442E">
            <w:pPr>
              <w:adjustRightInd w:val="0"/>
              <w:spacing w:line="360" w:lineRule="auto"/>
              <w:ind w:left="60" w:right="60"/>
              <w:jc w:val="center"/>
              <w:rPr>
                <w:rFonts w:ascii="Arial" w:eastAsiaTheme="minorHAnsi" w:hAnsi="Arial" w:cs="Arial"/>
                <w:color w:val="000000"/>
                <w:sz w:val="18"/>
                <w:szCs w:val="18"/>
              </w:rPr>
            </w:pPr>
            <w:r w:rsidRPr="003D5841">
              <w:rPr>
                <w:rFonts w:ascii="Arial" w:eastAsiaTheme="minorHAnsi" w:hAnsi="Arial" w:cs="Arial"/>
                <w:color w:val="000000"/>
                <w:sz w:val="18"/>
                <w:szCs w:val="18"/>
              </w:rPr>
              <w:t>Std. Error Mean</w:t>
            </w:r>
          </w:p>
        </w:tc>
        <w:tc>
          <w:tcPr>
            <w:tcW w:w="1843" w:type="dxa"/>
            <w:gridSpan w:val="2"/>
            <w:shd w:val="clear" w:color="auto" w:fill="FFFFFF"/>
            <w:vAlign w:val="bottom"/>
          </w:tcPr>
          <w:p w:rsidR="00945395" w:rsidRPr="003D5841" w:rsidRDefault="00945395" w:rsidP="00E0442E">
            <w:pPr>
              <w:adjustRightInd w:val="0"/>
              <w:spacing w:line="360" w:lineRule="auto"/>
              <w:ind w:left="60" w:right="60"/>
              <w:jc w:val="center"/>
              <w:rPr>
                <w:rFonts w:ascii="Arial" w:eastAsiaTheme="minorHAnsi" w:hAnsi="Arial" w:cs="Arial"/>
                <w:color w:val="000000"/>
                <w:sz w:val="18"/>
                <w:szCs w:val="18"/>
              </w:rPr>
            </w:pPr>
            <w:r w:rsidRPr="003D5841">
              <w:rPr>
                <w:rFonts w:ascii="Arial" w:eastAsiaTheme="minorHAnsi" w:hAnsi="Arial" w:cs="Arial"/>
                <w:color w:val="000000"/>
                <w:sz w:val="18"/>
                <w:szCs w:val="18"/>
              </w:rPr>
              <w:t>95% Confidence Interval of the Difference</w:t>
            </w:r>
          </w:p>
        </w:tc>
        <w:tc>
          <w:tcPr>
            <w:tcW w:w="709" w:type="dxa"/>
            <w:vMerge/>
            <w:tcBorders>
              <w:top w:val="single" w:sz="16" w:space="0" w:color="000000"/>
            </w:tcBorders>
            <w:shd w:val="clear" w:color="auto" w:fill="FFFFFF"/>
            <w:vAlign w:val="bottom"/>
          </w:tcPr>
          <w:p w:rsidR="00945395" w:rsidRPr="003D5841" w:rsidRDefault="00945395" w:rsidP="00E0442E">
            <w:pPr>
              <w:adjustRightInd w:val="0"/>
              <w:spacing w:line="360" w:lineRule="auto"/>
              <w:rPr>
                <w:rFonts w:ascii="Arial" w:eastAsiaTheme="minorHAnsi" w:hAnsi="Arial" w:cs="Arial"/>
                <w:color w:val="000000"/>
                <w:sz w:val="18"/>
                <w:szCs w:val="18"/>
              </w:rPr>
            </w:pPr>
          </w:p>
        </w:tc>
        <w:tc>
          <w:tcPr>
            <w:tcW w:w="425" w:type="dxa"/>
            <w:vMerge/>
            <w:tcBorders>
              <w:top w:val="single" w:sz="16" w:space="0" w:color="000000"/>
            </w:tcBorders>
            <w:shd w:val="clear" w:color="auto" w:fill="FFFFFF"/>
            <w:vAlign w:val="bottom"/>
          </w:tcPr>
          <w:p w:rsidR="00945395" w:rsidRPr="003D5841" w:rsidRDefault="00945395" w:rsidP="00E0442E">
            <w:pPr>
              <w:adjustRightInd w:val="0"/>
              <w:spacing w:line="360" w:lineRule="auto"/>
              <w:rPr>
                <w:rFonts w:ascii="Arial" w:eastAsiaTheme="minorHAnsi" w:hAnsi="Arial" w:cs="Arial"/>
                <w:color w:val="000000"/>
                <w:sz w:val="18"/>
                <w:szCs w:val="18"/>
              </w:rPr>
            </w:pPr>
          </w:p>
        </w:tc>
        <w:tc>
          <w:tcPr>
            <w:tcW w:w="709" w:type="dxa"/>
            <w:vMerge/>
            <w:tcBorders>
              <w:top w:val="single" w:sz="16" w:space="0" w:color="000000"/>
              <w:right w:val="single" w:sz="16" w:space="0" w:color="000000"/>
            </w:tcBorders>
            <w:shd w:val="clear" w:color="auto" w:fill="FFFFFF"/>
            <w:vAlign w:val="bottom"/>
          </w:tcPr>
          <w:p w:rsidR="00945395" w:rsidRPr="003D5841" w:rsidRDefault="00945395" w:rsidP="00E0442E">
            <w:pPr>
              <w:adjustRightInd w:val="0"/>
              <w:spacing w:line="360" w:lineRule="auto"/>
              <w:rPr>
                <w:rFonts w:ascii="Arial" w:eastAsiaTheme="minorHAnsi" w:hAnsi="Arial" w:cs="Arial"/>
                <w:color w:val="000000"/>
                <w:sz w:val="18"/>
                <w:szCs w:val="18"/>
              </w:rPr>
            </w:pPr>
          </w:p>
        </w:tc>
      </w:tr>
      <w:tr w:rsidR="00945395" w:rsidRPr="003D5841" w:rsidTr="00945395">
        <w:trPr>
          <w:cantSplit/>
        </w:trPr>
        <w:tc>
          <w:tcPr>
            <w:tcW w:w="1560" w:type="dxa"/>
            <w:gridSpan w:val="2"/>
            <w:vMerge/>
            <w:tcBorders>
              <w:top w:val="single" w:sz="16" w:space="0" w:color="000000"/>
              <w:left w:val="single" w:sz="16" w:space="0" w:color="000000"/>
              <w:bottom w:val="nil"/>
              <w:right w:val="nil"/>
            </w:tcBorders>
            <w:shd w:val="clear" w:color="auto" w:fill="FFFFFF"/>
            <w:vAlign w:val="bottom"/>
          </w:tcPr>
          <w:p w:rsidR="00945395" w:rsidRPr="003D5841" w:rsidRDefault="00945395" w:rsidP="00E0442E">
            <w:pPr>
              <w:adjustRightInd w:val="0"/>
              <w:spacing w:line="360" w:lineRule="auto"/>
              <w:rPr>
                <w:rFonts w:ascii="Arial" w:eastAsiaTheme="minorHAnsi" w:hAnsi="Arial" w:cs="Arial"/>
                <w:color w:val="000000"/>
                <w:sz w:val="18"/>
                <w:szCs w:val="18"/>
              </w:rPr>
            </w:pPr>
          </w:p>
        </w:tc>
        <w:tc>
          <w:tcPr>
            <w:tcW w:w="708" w:type="dxa"/>
            <w:vMerge/>
            <w:tcBorders>
              <w:left w:val="single" w:sz="16" w:space="0" w:color="000000"/>
            </w:tcBorders>
            <w:shd w:val="clear" w:color="auto" w:fill="FFFFFF"/>
            <w:vAlign w:val="bottom"/>
          </w:tcPr>
          <w:p w:rsidR="00945395" w:rsidRPr="003D5841" w:rsidRDefault="00945395" w:rsidP="00E0442E">
            <w:pPr>
              <w:adjustRightInd w:val="0"/>
              <w:spacing w:line="360" w:lineRule="auto"/>
              <w:rPr>
                <w:rFonts w:ascii="Arial" w:eastAsiaTheme="minorHAnsi" w:hAnsi="Arial" w:cs="Arial"/>
                <w:color w:val="000000"/>
                <w:sz w:val="18"/>
                <w:szCs w:val="18"/>
              </w:rPr>
            </w:pPr>
          </w:p>
        </w:tc>
        <w:tc>
          <w:tcPr>
            <w:tcW w:w="993" w:type="dxa"/>
            <w:vMerge/>
            <w:shd w:val="clear" w:color="auto" w:fill="FFFFFF"/>
            <w:vAlign w:val="bottom"/>
          </w:tcPr>
          <w:p w:rsidR="00945395" w:rsidRPr="003D5841" w:rsidRDefault="00945395" w:rsidP="00E0442E">
            <w:pPr>
              <w:adjustRightInd w:val="0"/>
              <w:spacing w:line="360" w:lineRule="auto"/>
              <w:rPr>
                <w:rFonts w:ascii="Arial" w:eastAsiaTheme="minorHAnsi" w:hAnsi="Arial" w:cs="Arial"/>
                <w:color w:val="000000"/>
                <w:sz w:val="18"/>
                <w:szCs w:val="18"/>
              </w:rPr>
            </w:pPr>
          </w:p>
        </w:tc>
        <w:tc>
          <w:tcPr>
            <w:tcW w:w="1275" w:type="dxa"/>
            <w:vMerge/>
            <w:shd w:val="clear" w:color="auto" w:fill="FFFFFF"/>
            <w:vAlign w:val="bottom"/>
          </w:tcPr>
          <w:p w:rsidR="00945395" w:rsidRPr="003D5841" w:rsidRDefault="00945395" w:rsidP="00E0442E">
            <w:pPr>
              <w:adjustRightInd w:val="0"/>
              <w:spacing w:line="360" w:lineRule="auto"/>
              <w:rPr>
                <w:rFonts w:ascii="Arial" w:eastAsiaTheme="minorHAnsi" w:hAnsi="Arial" w:cs="Arial"/>
                <w:color w:val="000000"/>
                <w:sz w:val="18"/>
                <w:szCs w:val="18"/>
              </w:rPr>
            </w:pPr>
          </w:p>
        </w:tc>
        <w:tc>
          <w:tcPr>
            <w:tcW w:w="831" w:type="dxa"/>
            <w:tcBorders>
              <w:bottom w:val="single" w:sz="16" w:space="0" w:color="000000"/>
            </w:tcBorders>
            <w:shd w:val="clear" w:color="auto" w:fill="FFFFFF"/>
            <w:vAlign w:val="bottom"/>
          </w:tcPr>
          <w:p w:rsidR="00945395" w:rsidRPr="003D5841" w:rsidRDefault="00945395" w:rsidP="00E0442E">
            <w:pPr>
              <w:adjustRightInd w:val="0"/>
              <w:spacing w:line="360" w:lineRule="auto"/>
              <w:ind w:left="60" w:right="60"/>
              <w:jc w:val="center"/>
              <w:rPr>
                <w:rFonts w:ascii="Arial" w:eastAsiaTheme="minorHAnsi" w:hAnsi="Arial" w:cs="Arial"/>
                <w:color w:val="000000"/>
                <w:sz w:val="18"/>
                <w:szCs w:val="18"/>
              </w:rPr>
            </w:pPr>
            <w:r w:rsidRPr="003D5841">
              <w:rPr>
                <w:rFonts w:ascii="Arial" w:eastAsiaTheme="minorHAnsi" w:hAnsi="Arial" w:cs="Arial"/>
                <w:color w:val="000000"/>
                <w:sz w:val="18"/>
                <w:szCs w:val="18"/>
              </w:rPr>
              <w:t>Lower</w:t>
            </w:r>
          </w:p>
        </w:tc>
        <w:tc>
          <w:tcPr>
            <w:tcW w:w="1012" w:type="dxa"/>
            <w:tcBorders>
              <w:bottom w:val="single" w:sz="16" w:space="0" w:color="000000"/>
            </w:tcBorders>
            <w:shd w:val="clear" w:color="auto" w:fill="FFFFFF"/>
            <w:vAlign w:val="bottom"/>
          </w:tcPr>
          <w:p w:rsidR="00945395" w:rsidRPr="003D5841" w:rsidRDefault="00945395" w:rsidP="00E0442E">
            <w:pPr>
              <w:adjustRightInd w:val="0"/>
              <w:spacing w:line="360" w:lineRule="auto"/>
              <w:ind w:left="60" w:right="60"/>
              <w:jc w:val="center"/>
              <w:rPr>
                <w:rFonts w:ascii="Arial" w:eastAsiaTheme="minorHAnsi" w:hAnsi="Arial" w:cs="Arial"/>
                <w:color w:val="000000"/>
                <w:sz w:val="18"/>
                <w:szCs w:val="18"/>
              </w:rPr>
            </w:pPr>
            <w:r w:rsidRPr="003D5841">
              <w:rPr>
                <w:rFonts w:ascii="Arial" w:eastAsiaTheme="minorHAnsi" w:hAnsi="Arial" w:cs="Arial"/>
                <w:color w:val="000000"/>
                <w:sz w:val="18"/>
                <w:szCs w:val="18"/>
              </w:rPr>
              <w:t>Upper</w:t>
            </w:r>
          </w:p>
        </w:tc>
        <w:tc>
          <w:tcPr>
            <w:tcW w:w="709" w:type="dxa"/>
            <w:vMerge/>
            <w:tcBorders>
              <w:top w:val="single" w:sz="16" w:space="0" w:color="000000"/>
            </w:tcBorders>
            <w:shd w:val="clear" w:color="auto" w:fill="FFFFFF"/>
            <w:vAlign w:val="bottom"/>
          </w:tcPr>
          <w:p w:rsidR="00945395" w:rsidRPr="003D5841" w:rsidRDefault="00945395" w:rsidP="00E0442E">
            <w:pPr>
              <w:adjustRightInd w:val="0"/>
              <w:spacing w:line="360" w:lineRule="auto"/>
              <w:rPr>
                <w:rFonts w:ascii="Arial" w:eastAsiaTheme="minorHAnsi" w:hAnsi="Arial" w:cs="Arial"/>
                <w:color w:val="000000"/>
                <w:sz w:val="18"/>
                <w:szCs w:val="18"/>
              </w:rPr>
            </w:pPr>
          </w:p>
        </w:tc>
        <w:tc>
          <w:tcPr>
            <w:tcW w:w="425" w:type="dxa"/>
            <w:vMerge/>
            <w:tcBorders>
              <w:top w:val="single" w:sz="16" w:space="0" w:color="000000"/>
            </w:tcBorders>
            <w:shd w:val="clear" w:color="auto" w:fill="FFFFFF"/>
            <w:vAlign w:val="bottom"/>
          </w:tcPr>
          <w:p w:rsidR="00945395" w:rsidRPr="003D5841" w:rsidRDefault="00945395" w:rsidP="00E0442E">
            <w:pPr>
              <w:adjustRightInd w:val="0"/>
              <w:spacing w:line="360" w:lineRule="auto"/>
              <w:rPr>
                <w:rFonts w:ascii="Arial" w:eastAsiaTheme="minorHAnsi" w:hAnsi="Arial" w:cs="Arial"/>
                <w:color w:val="000000"/>
                <w:sz w:val="18"/>
                <w:szCs w:val="18"/>
              </w:rPr>
            </w:pPr>
          </w:p>
        </w:tc>
        <w:tc>
          <w:tcPr>
            <w:tcW w:w="709" w:type="dxa"/>
            <w:vMerge/>
            <w:tcBorders>
              <w:top w:val="single" w:sz="16" w:space="0" w:color="000000"/>
              <w:right w:val="single" w:sz="16" w:space="0" w:color="000000"/>
            </w:tcBorders>
            <w:shd w:val="clear" w:color="auto" w:fill="FFFFFF"/>
            <w:vAlign w:val="bottom"/>
          </w:tcPr>
          <w:p w:rsidR="00945395" w:rsidRPr="003D5841" w:rsidRDefault="00945395" w:rsidP="00E0442E">
            <w:pPr>
              <w:adjustRightInd w:val="0"/>
              <w:spacing w:line="360" w:lineRule="auto"/>
              <w:rPr>
                <w:rFonts w:ascii="Arial" w:eastAsiaTheme="minorHAnsi" w:hAnsi="Arial" w:cs="Arial"/>
                <w:color w:val="000000"/>
                <w:sz w:val="18"/>
                <w:szCs w:val="18"/>
              </w:rPr>
            </w:pPr>
          </w:p>
        </w:tc>
      </w:tr>
      <w:tr w:rsidR="00945395" w:rsidRPr="003D5841" w:rsidTr="00945395">
        <w:trPr>
          <w:cantSplit/>
        </w:trPr>
        <w:tc>
          <w:tcPr>
            <w:tcW w:w="567" w:type="dxa"/>
            <w:tcBorders>
              <w:top w:val="single" w:sz="16" w:space="0" w:color="000000"/>
              <w:left w:val="single" w:sz="16" w:space="0" w:color="000000"/>
              <w:bottom w:val="single" w:sz="16" w:space="0" w:color="000000"/>
              <w:right w:val="nil"/>
            </w:tcBorders>
            <w:shd w:val="clear" w:color="auto" w:fill="FFFFFF"/>
          </w:tcPr>
          <w:p w:rsidR="00945395" w:rsidRPr="003D5841" w:rsidRDefault="00945395" w:rsidP="00E0442E">
            <w:pPr>
              <w:adjustRightInd w:val="0"/>
              <w:spacing w:line="360" w:lineRule="auto"/>
              <w:ind w:left="60" w:right="60"/>
              <w:rPr>
                <w:rFonts w:ascii="Arial" w:eastAsiaTheme="minorHAnsi" w:hAnsi="Arial" w:cs="Arial"/>
                <w:color w:val="000000"/>
                <w:sz w:val="18"/>
                <w:szCs w:val="18"/>
              </w:rPr>
            </w:pPr>
            <w:r w:rsidRPr="003D5841">
              <w:rPr>
                <w:rFonts w:ascii="Arial" w:eastAsiaTheme="minorHAnsi" w:hAnsi="Arial" w:cs="Arial"/>
                <w:color w:val="000000"/>
                <w:sz w:val="18"/>
                <w:szCs w:val="18"/>
              </w:rPr>
              <w:t>Pair 1</w:t>
            </w:r>
          </w:p>
        </w:tc>
        <w:tc>
          <w:tcPr>
            <w:tcW w:w="993" w:type="dxa"/>
            <w:tcBorders>
              <w:top w:val="single" w:sz="16" w:space="0" w:color="000000"/>
              <w:left w:val="nil"/>
              <w:bottom w:val="single" w:sz="16" w:space="0" w:color="000000"/>
              <w:right w:val="single" w:sz="16" w:space="0" w:color="000000"/>
            </w:tcBorders>
            <w:shd w:val="clear" w:color="auto" w:fill="FFFFFF"/>
          </w:tcPr>
          <w:p w:rsidR="00945395" w:rsidRPr="003D5841" w:rsidRDefault="00945395" w:rsidP="00E0442E">
            <w:pPr>
              <w:adjustRightInd w:val="0"/>
              <w:spacing w:line="360" w:lineRule="auto"/>
              <w:ind w:left="60" w:right="60"/>
              <w:rPr>
                <w:rFonts w:ascii="Arial" w:eastAsiaTheme="minorHAnsi" w:hAnsi="Arial" w:cs="Arial"/>
                <w:color w:val="000000"/>
                <w:sz w:val="18"/>
                <w:szCs w:val="18"/>
              </w:rPr>
            </w:pPr>
            <w:r w:rsidRPr="003D5841">
              <w:rPr>
                <w:rFonts w:ascii="Arial" w:eastAsiaTheme="minorHAnsi" w:hAnsi="Arial" w:cs="Arial"/>
                <w:color w:val="000000"/>
                <w:sz w:val="18"/>
                <w:szCs w:val="18"/>
              </w:rPr>
              <w:t>Pre Test - Post Test</w:t>
            </w:r>
          </w:p>
        </w:tc>
        <w:tc>
          <w:tcPr>
            <w:tcW w:w="708" w:type="dxa"/>
            <w:tcBorders>
              <w:top w:val="single" w:sz="16" w:space="0" w:color="000000"/>
              <w:left w:val="single" w:sz="16" w:space="0" w:color="000000"/>
              <w:bottom w:val="single" w:sz="16" w:space="0" w:color="000000"/>
            </w:tcBorders>
            <w:shd w:val="clear" w:color="auto" w:fill="FFFFFF"/>
            <w:vAlign w:val="center"/>
          </w:tcPr>
          <w:p w:rsidR="00945395" w:rsidRPr="003D5841" w:rsidRDefault="00945395" w:rsidP="00E0442E">
            <w:pPr>
              <w:adjustRightInd w:val="0"/>
              <w:spacing w:line="360" w:lineRule="auto"/>
              <w:ind w:left="60" w:right="60"/>
              <w:jc w:val="right"/>
              <w:rPr>
                <w:rFonts w:ascii="Arial" w:eastAsiaTheme="minorHAnsi" w:hAnsi="Arial" w:cs="Arial"/>
                <w:color w:val="000000"/>
                <w:sz w:val="18"/>
                <w:szCs w:val="18"/>
              </w:rPr>
            </w:pPr>
            <w:r w:rsidRPr="003D5841">
              <w:rPr>
                <w:rFonts w:ascii="Arial" w:eastAsiaTheme="minorHAnsi" w:hAnsi="Arial" w:cs="Arial"/>
                <w:color w:val="000000"/>
                <w:sz w:val="18"/>
                <w:szCs w:val="18"/>
              </w:rPr>
              <w:t>-38.435</w:t>
            </w:r>
          </w:p>
        </w:tc>
        <w:tc>
          <w:tcPr>
            <w:tcW w:w="993" w:type="dxa"/>
            <w:tcBorders>
              <w:top w:val="single" w:sz="16" w:space="0" w:color="000000"/>
              <w:bottom w:val="single" w:sz="16" w:space="0" w:color="000000"/>
            </w:tcBorders>
            <w:shd w:val="clear" w:color="auto" w:fill="FFFFFF"/>
            <w:vAlign w:val="center"/>
          </w:tcPr>
          <w:p w:rsidR="00945395" w:rsidRPr="003D5841" w:rsidRDefault="00945395" w:rsidP="00E0442E">
            <w:pPr>
              <w:adjustRightInd w:val="0"/>
              <w:spacing w:line="360" w:lineRule="auto"/>
              <w:ind w:left="60" w:right="60"/>
              <w:jc w:val="right"/>
              <w:rPr>
                <w:rFonts w:ascii="Arial" w:eastAsiaTheme="minorHAnsi" w:hAnsi="Arial" w:cs="Arial"/>
                <w:color w:val="000000"/>
                <w:sz w:val="18"/>
                <w:szCs w:val="18"/>
              </w:rPr>
            </w:pPr>
            <w:r w:rsidRPr="003D5841">
              <w:rPr>
                <w:rFonts w:ascii="Arial" w:eastAsiaTheme="minorHAnsi" w:hAnsi="Arial" w:cs="Arial"/>
                <w:color w:val="000000"/>
                <w:sz w:val="18"/>
                <w:szCs w:val="18"/>
              </w:rPr>
              <w:t>11.184</w:t>
            </w:r>
          </w:p>
        </w:tc>
        <w:tc>
          <w:tcPr>
            <w:tcW w:w="1275" w:type="dxa"/>
            <w:tcBorders>
              <w:top w:val="single" w:sz="16" w:space="0" w:color="000000"/>
              <w:bottom w:val="single" w:sz="16" w:space="0" w:color="000000"/>
            </w:tcBorders>
            <w:shd w:val="clear" w:color="auto" w:fill="FFFFFF"/>
            <w:vAlign w:val="center"/>
          </w:tcPr>
          <w:p w:rsidR="00945395" w:rsidRPr="003D5841" w:rsidRDefault="00945395" w:rsidP="00E0442E">
            <w:pPr>
              <w:adjustRightInd w:val="0"/>
              <w:spacing w:line="360" w:lineRule="auto"/>
              <w:ind w:left="60" w:right="60"/>
              <w:jc w:val="right"/>
              <w:rPr>
                <w:rFonts w:ascii="Arial" w:eastAsiaTheme="minorHAnsi" w:hAnsi="Arial" w:cs="Arial"/>
                <w:color w:val="000000"/>
                <w:sz w:val="18"/>
                <w:szCs w:val="18"/>
              </w:rPr>
            </w:pPr>
            <w:r w:rsidRPr="003D5841">
              <w:rPr>
                <w:rFonts w:ascii="Arial" w:eastAsiaTheme="minorHAnsi" w:hAnsi="Arial" w:cs="Arial"/>
                <w:color w:val="000000"/>
                <w:sz w:val="18"/>
                <w:szCs w:val="18"/>
              </w:rPr>
              <w:t>2.332</w:t>
            </w:r>
          </w:p>
        </w:tc>
        <w:tc>
          <w:tcPr>
            <w:tcW w:w="831" w:type="dxa"/>
            <w:tcBorders>
              <w:top w:val="single" w:sz="16" w:space="0" w:color="000000"/>
              <w:bottom w:val="single" w:sz="16" w:space="0" w:color="000000"/>
            </w:tcBorders>
            <w:shd w:val="clear" w:color="auto" w:fill="FFFFFF"/>
            <w:vAlign w:val="center"/>
          </w:tcPr>
          <w:p w:rsidR="00945395" w:rsidRPr="003D5841" w:rsidRDefault="00945395" w:rsidP="00E0442E">
            <w:pPr>
              <w:adjustRightInd w:val="0"/>
              <w:spacing w:line="360" w:lineRule="auto"/>
              <w:ind w:left="60" w:right="60"/>
              <w:jc w:val="right"/>
              <w:rPr>
                <w:rFonts w:ascii="Arial" w:eastAsiaTheme="minorHAnsi" w:hAnsi="Arial" w:cs="Arial"/>
                <w:color w:val="000000"/>
                <w:sz w:val="18"/>
                <w:szCs w:val="18"/>
              </w:rPr>
            </w:pPr>
            <w:r w:rsidRPr="003D5841">
              <w:rPr>
                <w:rFonts w:ascii="Arial" w:eastAsiaTheme="minorHAnsi" w:hAnsi="Arial" w:cs="Arial"/>
                <w:color w:val="000000"/>
                <w:sz w:val="18"/>
                <w:szCs w:val="18"/>
              </w:rPr>
              <w:t>-43.271</w:t>
            </w:r>
          </w:p>
        </w:tc>
        <w:tc>
          <w:tcPr>
            <w:tcW w:w="1012" w:type="dxa"/>
            <w:tcBorders>
              <w:top w:val="single" w:sz="16" w:space="0" w:color="000000"/>
              <w:bottom w:val="single" w:sz="16" w:space="0" w:color="000000"/>
            </w:tcBorders>
            <w:shd w:val="clear" w:color="auto" w:fill="FFFFFF"/>
            <w:vAlign w:val="center"/>
          </w:tcPr>
          <w:p w:rsidR="00945395" w:rsidRPr="003D5841" w:rsidRDefault="00945395" w:rsidP="00E0442E">
            <w:pPr>
              <w:adjustRightInd w:val="0"/>
              <w:spacing w:line="360" w:lineRule="auto"/>
              <w:ind w:left="60" w:right="60"/>
              <w:jc w:val="right"/>
              <w:rPr>
                <w:rFonts w:ascii="Arial" w:eastAsiaTheme="minorHAnsi" w:hAnsi="Arial" w:cs="Arial"/>
                <w:color w:val="000000"/>
                <w:sz w:val="18"/>
                <w:szCs w:val="18"/>
              </w:rPr>
            </w:pPr>
            <w:r w:rsidRPr="003D5841">
              <w:rPr>
                <w:rFonts w:ascii="Arial" w:eastAsiaTheme="minorHAnsi" w:hAnsi="Arial" w:cs="Arial"/>
                <w:color w:val="000000"/>
                <w:sz w:val="18"/>
                <w:szCs w:val="18"/>
              </w:rPr>
              <w:t>-33.599</w:t>
            </w:r>
          </w:p>
        </w:tc>
        <w:tc>
          <w:tcPr>
            <w:tcW w:w="709" w:type="dxa"/>
            <w:tcBorders>
              <w:top w:val="single" w:sz="16" w:space="0" w:color="000000"/>
              <w:bottom w:val="single" w:sz="16" w:space="0" w:color="000000"/>
            </w:tcBorders>
            <w:shd w:val="clear" w:color="auto" w:fill="FFFFFF"/>
            <w:vAlign w:val="center"/>
          </w:tcPr>
          <w:p w:rsidR="00945395" w:rsidRPr="003D5841" w:rsidRDefault="00945395" w:rsidP="00E0442E">
            <w:pPr>
              <w:adjustRightInd w:val="0"/>
              <w:spacing w:line="360" w:lineRule="auto"/>
              <w:ind w:left="60" w:right="60"/>
              <w:jc w:val="right"/>
              <w:rPr>
                <w:rFonts w:ascii="Arial" w:eastAsiaTheme="minorHAnsi" w:hAnsi="Arial" w:cs="Arial"/>
                <w:color w:val="000000"/>
                <w:sz w:val="18"/>
                <w:szCs w:val="18"/>
              </w:rPr>
            </w:pPr>
            <w:r w:rsidRPr="003D5841">
              <w:rPr>
                <w:rFonts w:ascii="Arial" w:eastAsiaTheme="minorHAnsi" w:hAnsi="Arial" w:cs="Arial"/>
                <w:color w:val="000000"/>
                <w:sz w:val="18"/>
                <w:szCs w:val="18"/>
              </w:rPr>
              <w:t>-16.482</w:t>
            </w:r>
          </w:p>
        </w:tc>
        <w:tc>
          <w:tcPr>
            <w:tcW w:w="425" w:type="dxa"/>
            <w:tcBorders>
              <w:top w:val="single" w:sz="16" w:space="0" w:color="000000"/>
              <w:bottom w:val="single" w:sz="16" w:space="0" w:color="000000"/>
            </w:tcBorders>
            <w:shd w:val="clear" w:color="auto" w:fill="FFFFFF"/>
            <w:vAlign w:val="center"/>
          </w:tcPr>
          <w:p w:rsidR="00945395" w:rsidRPr="003D5841" w:rsidRDefault="00945395" w:rsidP="00E0442E">
            <w:pPr>
              <w:adjustRightInd w:val="0"/>
              <w:spacing w:line="360" w:lineRule="auto"/>
              <w:ind w:left="60" w:right="60"/>
              <w:jc w:val="right"/>
              <w:rPr>
                <w:rFonts w:ascii="Arial" w:eastAsiaTheme="minorHAnsi" w:hAnsi="Arial" w:cs="Arial"/>
                <w:color w:val="000000"/>
                <w:sz w:val="18"/>
                <w:szCs w:val="18"/>
              </w:rPr>
            </w:pPr>
            <w:r w:rsidRPr="003D5841">
              <w:rPr>
                <w:rFonts w:ascii="Arial" w:eastAsiaTheme="minorHAnsi" w:hAnsi="Arial" w:cs="Arial"/>
                <w:color w:val="000000"/>
                <w:sz w:val="18"/>
                <w:szCs w:val="18"/>
              </w:rPr>
              <w:t>22</w:t>
            </w:r>
          </w:p>
        </w:tc>
        <w:tc>
          <w:tcPr>
            <w:tcW w:w="709" w:type="dxa"/>
            <w:tcBorders>
              <w:top w:val="single" w:sz="16" w:space="0" w:color="000000"/>
              <w:bottom w:val="single" w:sz="16" w:space="0" w:color="000000"/>
              <w:right w:val="single" w:sz="16" w:space="0" w:color="000000"/>
            </w:tcBorders>
            <w:shd w:val="clear" w:color="auto" w:fill="FFFFFF"/>
            <w:vAlign w:val="center"/>
          </w:tcPr>
          <w:p w:rsidR="00945395" w:rsidRPr="003D5841" w:rsidRDefault="00945395" w:rsidP="00E0442E">
            <w:pPr>
              <w:adjustRightInd w:val="0"/>
              <w:spacing w:line="360" w:lineRule="auto"/>
              <w:ind w:left="60" w:right="60"/>
              <w:jc w:val="right"/>
              <w:rPr>
                <w:rFonts w:ascii="Arial" w:eastAsiaTheme="minorHAnsi" w:hAnsi="Arial" w:cs="Arial"/>
                <w:color w:val="000000"/>
                <w:sz w:val="18"/>
                <w:szCs w:val="18"/>
              </w:rPr>
            </w:pPr>
            <w:r w:rsidRPr="003D5841">
              <w:rPr>
                <w:rFonts w:ascii="Arial" w:eastAsiaTheme="minorHAnsi" w:hAnsi="Arial" w:cs="Arial"/>
                <w:color w:val="000000"/>
                <w:sz w:val="18"/>
                <w:szCs w:val="18"/>
              </w:rPr>
              <w:t>.000</w:t>
            </w:r>
          </w:p>
        </w:tc>
      </w:tr>
    </w:tbl>
    <w:p w:rsidR="00945395" w:rsidRDefault="00945395" w:rsidP="00E0442E">
      <w:pPr>
        <w:spacing w:line="360" w:lineRule="auto"/>
        <w:jc w:val="both"/>
        <w:rPr>
          <w:rFonts w:ascii="Arial" w:eastAsiaTheme="minorHAnsi" w:hAnsi="Arial" w:cs="Arial"/>
          <w:b/>
          <w:bCs/>
        </w:rPr>
      </w:pPr>
    </w:p>
    <w:p w:rsidR="00945395" w:rsidRDefault="00945395" w:rsidP="00E0442E">
      <w:pPr>
        <w:pStyle w:val="ListParagraph"/>
        <w:spacing w:after="0" w:line="360" w:lineRule="auto"/>
        <w:ind w:left="567"/>
        <w:jc w:val="both"/>
        <w:rPr>
          <w:rFonts w:ascii="Arial" w:hAnsi="Arial" w:cs="Arial"/>
        </w:rPr>
      </w:pPr>
      <w:r w:rsidRPr="00386E40">
        <w:rPr>
          <w:rFonts w:ascii="Arial" w:hAnsi="Arial" w:cs="Arial"/>
        </w:rPr>
        <w:t>The results of the analysis as presented in Table 4.11 sho</w:t>
      </w:r>
      <w:r>
        <w:rPr>
          <w:rFonts w:ascii="Arial" w:hAnsi="Arial" w:cs="Arial"/>
        </w:rPr>
        <w:t>w that the t-ratio value (-16.482) is lower</w:t>
      </w:r>
      <w:r w:rsidRPr="00386E40">
        <w:rPr>
          <w:rFonts w:ascii="Arial" w:hAnsi="Arial" w:cs="Arial"/>
        </w:rPr>
        <w:t xml:space="preserve"> than the t-table (</w:t>
      </w:r>
      <w:r>
        <w:rPr>
          <w:rFonts w:ascii="Arial" w:hAnsi="Arial" w:cs="Arial"/>
        </w:rPr>
        <w:t>-</w:t>
      </w:r>
      <w:r w:rsidRPr="00386E40">
        <w:rPr>
          <w:rFonts w:ascii="Arial" w:hAnsi="Arial" w:cs="Arial"/>
        </w:rPr>
        <w:t>2.074) at a significance level of 0.05 and a significance (0.000) is lower than 0.05. Because the alternative hypothesis (Ha) is accepted. This means that using the Bruno Mars song in doo-wops &amp; hooligans album at Vocational High School Kartikatama Metro is effective for students' pronunciation mastery.</w:t>
      </w:r>
    </w:p>
    <w:p w:rsidR="00945395" w:rsidRDefault="00945395" w:rsidP="00E0442E">
      <w:pPr>
        <w:pStyle w:val="ListParagraph"/>
        <w:spacing w:after="0" w:line="360" w:lineRule="auto"/>
        <w:ind w:left="567"/>
        <w:jc w:val="both"/>
        <w:rPr>
          <w:rFonts w:ascii="Arial" w:hAnsi="Arial" w:cs="Arial"/>
        </w:rPr>
      </w:pPr>
    </w:p>
    <w:p w:rsidR="00E0442E" w:rsidRDefault="00E0442E" w:rsidP="00E0442E">
      <w:pPr>
        <w:pStyle w:val="ListParagraph"/>
        <w:spacing w:after="0" w:line="360" w:lineRule="auto"/>
        <w:ind w:left="567"/>
        <w:jc w:val="both"/>
        <w:rPr>
          <w:rFonts w:ascii="Arial" w:hAnsi="Arial" w:cs="Arial"/>
        </w:rPr>
      </w:pPr>
    </w:p>
    <w:p w:rsidR="00E0442E" w:rsidRDefault="00E0442E" w:rsidP="00E0442E">
      <w:pPr>
        <w:pStyle w:val="ListParagraph"/>
        <w:spacing w:after="0" w:line="360" w:lineRule="auto"/>
        <w:ind w:left="567"/>
        <w:jc w:val="both"/>
        <w:rPr>
          <w:rFonts w:ascii="Arial" w:hAnsi="Arial" w:cs="Arial"/>
        </w:rPr>
      </w:pPr>
    </w:p>
    <w:p w:rsidR="00E0442E" w:rsidRDefault="00E0442E" w:rsidP="00E0442E">
      <w:pPr>
        <w:pStyle w:val="ListParagraph"/>
        <w:spacing w:after="0" w:line="360" w:lineRule="auto"/>
        <w:ind w:left="567"/>
        <w:jc w:val="both"/>
        <w:rPr>
          <w:rFonts w:ascii="Arial" w:hAnsi="Arial" w:cs="Arial"/>
        </w:rPr>
      </w:pPr>
    </w:p>
    <w:p w:rsidR="00945395" w:rsidRPr="00E0442E" w:rsidRDefault="00945395" w:rsidP="00E0442E">
      <w:pPr>
        <w:pStyle w:val="ListParagraph"/>
        <w:spacing w:after="0" w:line="360" w:lineRule="auto"/>
        <w:ind w:left="567"/>
        <w:jc w:val="both"/>
        <w:rPr>
          <w:rFonts w:ascii="Arial" w:hAnsi="Arial" w:cs="Arial"/>
          <w:b/>
          <w:bCs/>
        </w:rPr>
      </w:pPr>
      <w:r w:rsidRPr="00945395">
        <w:rPr>
          <w:rFonts w:ascii="Arial" w:hAnsi="Arial" w:cs="Arial"/>
          <w:b/>
          <w:bCs/>
        </w:rPr>
        <w:t>(Second Hypothesis)</w:t>
      </w:r>
    </w:p>
    <w:p w:rsidR="00945395" w:rsidRDefault="00945395" w:rsidP="00E0442E">
      <w:pPr>
        <w:pStyle w:val="ListParagraph"/>
        <w:numPr>
          <w:ilvl w:val="0"/>
          <w:numId w:val="10"/>
        </w:numPr>
        <w:spacing w:after="0" w:line="360" w:lineRule="auto"/>
        <w:ind w:left="993" w:hanging="426"/>
        <w:jc w:val="both"/>
        <w:rPr>
          <w:rFonts w:ascii="Arial" w:hAnsi="Arial" w:cs="Arial"/>
        </w:rPr>
      </w:pPr>
      <w:r w:rsidRPr="00945395">
        <w:rPr>
          <w:rFonts w:ascii="Arial" w:hAnsi="Arial" w:cs="Arial"/>
        </w:rPr>
        <w:t>Alternative Hypothesis (Ha) : There are an significant differences when use the bruno mars song in doo-wops &amp; hooligans album on students’ pronunciation mastery at Vocational High School Kartikatama Metro.</w:t>
      </w:r>
    </w:p>
    <w:p w:rsidR="00945395" w:rsidRDefault="00945395" w:rsidP="00E0442E">
      <w:pPr>
        <w:pStyle w:val="ListParagraph"/>
        <w:numPr>
          <w:ilvl w:val="0"/>
          <w:numId w:val="10"/>
        </w:numPr>
        <w:spacing w:after="0" w:line="360" w:lineRule="auto"/>
        <w:ind w:left="993" w:hanging="426"/>
        <w:jc w:val="both"/>
        <w:rPr>
          <w:rFonts w:ascii="Arial" w:hAnsi="Arial" w:cs="Arial"/>
        </w:rPr>
      </w:pPr>
      <w:r w:rsidRPr="00945395">
        <w:rPr>
          <w:rFonts w:ascii="Arial" w:hAnsi="Arial" w:cs="Arial"/>
        </w:rPr>
        <w:t>Null Hypothesis (Ho) : There are not significant differences when use the bruno mars song in doo-wops &amp; hooligans album on students’ pronunciation mastery at Vocational High School Kartikatama Metro.</w:t>
      </w:r>
    </w:p>
    <w:p w:rsidR="00945395" w:rsidRDefault="00945395" w:rsidP="00E0442E">
      <w:pPr>
        <w:spacing w:line="360" w:lineRule="auto"/>
        <w:ind w:left="567"/>
        <w:jc w:val="both"/>
        <w:rPr>
          <w:rFonts w:ascii="Arial" w:hAnsi="Arial" w:cs="Arial"/>
        </w:rPr>
      </w:pPr>
    </w:p>
    <w:p w:rsidR="00945395" w:rsidRDefault="00945395" w:rsidP="00E0442E">
      <w:pPr>
        <w:spacing w:line="360" w:lineRule="auto"/>
        <w:ind w:left="567"/>
        <w:jc w:val="both"/>
        <w:rPr>
          <w:rFonts w:ascii="Arial" w:hAnsi="Arial" w:cs="Arial"/>
        </w:rPr>
      </w:pPr>
      <w:r>
        <w:rPr>
          <w:rFonts w:ascii="Arial" w:hAnsi="Arial" w:cs="Arial"/>
        </w:rPr>
        <w:t>The result of the hypothesis testing could be seen in the following table.</w:t>
      </w:r>
    </w:p>
    <w:p w:rsidR="00E0442E" w:rsidRPr="00E0442E" w:rsidRDefault="00E0442E" w:rsidP="00E0442E">
      <w:pPr>
        <w:spacing w:line="360" w:lineRule="auto"/>
        <w:ind w:left="567"/>
        <w:jc w:val="both"/>
        <w:rPr>
          <w:rFonts w:ascii="Arial" w:eastAsiaTheme="minorHAnsi" w:hAnsi="Arial" w:cs="Arial"/>
          <w:b/>
          <w:bCs/>
        </w:rPr>
      </w:pPr>
      <w:r>
        <w:rPr>
          <w:rFonts w:ascii="Arial" w:hAnsi="Arial" w:cs="Arial"/>
          <w:b/>
          <w:bCs/>
        </w:rPr>
        <w:t xml:space="preserve">Table 4. </w:t>
      </w:r>
      <w:r>
        <w:rPr>
          <w:rFonts w:ascii="Arial" w:eastAsiaTheme="minorHAnsi" w:hAnsi="Arial" w:cs="Arial"/>
          <w:b/>
          <w:bCs/>
        </w:rPr>
        <w:t>The Result of T-Test Independent Samples Test</w:t>
      </w:r>
    </w:p>
    <w:p w:rsidR="00945395" w:rsidRDefault="00945395" w:rsidP="00E0442E">
      <w:pPr>
        <w:spacing w:line="360" w:lineRule="auto"/>
        <w:ind w:left="567"/>
        <w:jc w:val="both"/>
        <w:rPr>
          <w:rFonts w:ascii="Arial" w:hAnsi="Arial" w:cs="Arial"/>
        </w:rPr>
      </w:pPr>
    </w:p>
    <w:tbl>
      <w:tblPr>
        <w:tblpPr w:leftFromText="180" w:rightFromText="180" w:vertAnchor="text" w:horzAnchor="margin" w:tblpXSpec="center" w:tblpY="340"/>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09"/>
        <w:gridCol w:w="1276"/>
        <w:gridCol w:w="709"/>
        <w:gridCol w:w="708"/>
        <w:gridCol w:w="851"/>
        <w:gridCol w:w="850"/>
        <w:gridCol w:w="709"/>
        <w:gridCol w:w="992"/>
        <w:gridCol w:w="1134"/>
        <w:gridCol w:w="993"/>
      </w:tblGrid>
      <w:tr w:rsidR="00945395" w:rsidRPr="003047BF" w:rsidTr="00945395">
        <w:trPr>
          <w:cantSplit/>
        </w:trPr>
        <w:tc>
          <w:tcPr>
            <w:tcW w:w="8931" w:type="dxa"/>
            <w:gridSpan w:val="10"/>
            <w:tcBorders>
              <w:top w:val="nil"/>
              <w:left w:val="nil"/>
              <w:bottom w:val="nil"/>
              <w:right w:val="nil"/>
            </w:tcBorders>
            <w:shd w:val="clear" w:color="auto" w:fill="FFFFFF"/>
            <w:vAlign w:val="center"/>
          </w:tcPr>
          <w:p w:rsidR="00945395" w:rsidRPr="003047BF" w:rsidRDefault="00945395" w:rsidP="00E0442E">
            <w:pPr>
              <w:adjustRightInd w:val="0"/>
              <w:spacing w:line="360" w:lineRule="auto"/>
              <w:ind w:left="60" w:right="60"/>
              <w:jc w:val="center"/>
              <w:rPr>
                <w:rFonts w:ascii="Arial" w:eastAsiaTheme="minorHAnsi" w:hAnsi="Arial" w:cs="Arial"/>
                <w:color w:val="000000"/>
                <w:sz w:val="18"/>
                <w:szCs w:val="18"/>
              </w:rPr>
            </w:pPr>
            <w:r w:rsidRPr="003047BF">
              <w:rPr>
                <w:rFonts w:ascii="Arial" w:eastAsiaTheme="minorHAnsi" w:hAnsi="Arial" w:cs="Arial"/>
                <w:b/>
                <w:bCs/>
                <w:color w:val="000000"/>
                <w:sz w:val="18"/>
                <w:szCs w:val="18"/>
              </w:rPr>
              <w:t>Independent Samples Test</w:t>
            </w:r>
          </w:p>
        </w:tc>
      </w:tr>
      <w:tr w:rsidR="00945395" w:rsidRPr="003047BF" w:rsidTr="00945395">
        <w:trPr>
          <w:cantSplit/>
        </w:trPr>
        <w:tc>
          <w:tcPr>
            <w:tcW w:w="1985" w:type="dxa"/>
            <w:gridSpan w:val="2"/>
            <w:vMerge w:val="restart"/>
            <w:tcBorders>
              <w:top w:val="single" w:sz="16" w:space="0" w:color="000000"/>
              <w:left w:val="single" w:sz="16" w:space="0" w:color="000000"/>
              <w:bottom w:val="nil"/>
              <w:right w:val="nil"/>
            </w:tcBorders>
            <w:shd w:val="clear" w:color="auto" w:fill="FFFFFF"/>
            <w:vAlign w:val="bottom"/>
          </w:tcPr>
          <w:p w:rsidR="00945395" w:rsidRPr="003047BF" w:rsidRDefault="00945395" w:rsidP="00E0442E">
            <w:pPr>
              <w:adjustRightInd w:val="0"/>
              <w:spacing w:line="360" w:lineRule="auto"/>
              <w:rPr>
                <w:rFonts w:ascii="Times New Roman" w:eastAsiaTheme="minorHAnsi" w:hAnsi="Times New Roman"/>
                <w:sz w:val="24"/>
                <w:szCs w:val="24"/>
              </w:rPr>
            </w:pPr>
          </w:p>
        </w:tc>
        <w:tc>
          <w:tcPr>
            <w:tcW w:w="1417" w:type="dxa"/>
            <w:gridSpan w:val="2"/>
            <w:tcBorders>
              <w:top w:val="single" w:sz="16" w:space="0" w:color="000000"/>
              <w:left w:val="single" w:sz="16" w:space="0" w:color="000000"/>
            </w:tcBorders>
            <w:shd w:val="clear" w:color="auto" w:fill="FFFFFF"/>
            <w:vAlign w:val="bottom"/>
          </w:tcPr>
          <w:p w:rsidR="00945395" w:rsidRPr="003047BF" w:rsidRDefault="00945395" w:rsidP="00E0442E">
            <w:pPr>
              <w:adjustRightInd w:val="0"/>
              <w:spacing w:line="360" w:lineRule="auto"/>
              <w:ind w:left="60" w:right="60"/>
              <w:jc w:val="center"/>
              <w:rPr>
                <w:rFonts w:ascii="Arial" w:eastAsiaTheme="minorHAnsi" w:hAnsi="Arial" w:cs="Arial"/>
                <w:color w:val="000000"/>
                <w:sz w:val="18"/>
                <w:szCs w:val="18"/>
              </w:rPr>
            </w:pPr>
            <w:r w:rsidRPr="003047BF">
              <w:rPr>
                <w:rFonts w:ascii="Arial" w:eastAsiaTheme="minorHAnsi" w:hAnsi="Arial" w:cs="Arial"/>
                <w:color w:val="000000"/>
                <w:sz w:val="18"/>
                <w:szCs w:val="18"/>
              </w:rPr>
              <w:t>Levene's Test for Equality of Variances</w:t>
            </w:r>
          </w:p>
        </w:tc>
        <w:tc>
          <w:tcPr>
            <w:tcW w:w="851" w:type="dxa"/>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850" w:type="dxa"/>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709" w:type="dxa"/>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992" w:type="dxa"/>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1134" w:type="dxa"/>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993" w:type="dxa"/>
          </w:tcPr>
          <w:p w:rsidR="00945395" w:rsidRPr="003047BF" w:rsidRDefault="00945395" w:rsidP="00E0442E">
            <w:pPr>
              <w:adjustRightInd w:val="0"/>
              <w:spacing w:line="360" w:lineRule="auto"/>
              <w:rPr>
                <w:rFonts w:ascii="Arial" w:eastAsiaTheme="minorHAnsi" w:hAnsi="Arial" w:cs="Arial"/>
                <w:color w:val="000000"/>
                <w:sz w:val="18"/>
                <w:szCs w:val="18"/>
              </w:rPr>
            </w:pPr>
          </w:p>
        </w:tc>
      </w:tr>
      <w:tr w:rsidR="00945395" w:rsidRPr="003047BF" w:rsidTr="00945395">
        <w:trPr>
          <w:cantSplit/>
          <w:trHeight w:val="62"/>
        </w:trPr>
        <w:tc>
          <w:tcPr>
            <w:tcW w:w="1985" w:type="dxa"/>
            <w:gridSpan w:val="2"/>
            <w:vMerge/>
            <w:tcBorders>
              <w:top w:val="single" w:sz="16" w:space="0" w:color="000000"/>
              <w:left w:val="single" w:sz="16" w:space="0" w:color="000000"/>
              <w:bottom w:val="nil"/>
              <w:right w:val="nil"/>
            </w:tcBorders>
            <w:shd w:val="clear" w:color="auto" w:fill="FFFFFF"/>
            <w:vAlign w:val="bottom"/>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709" w:type="dxa"/>
            <w:vMerge w:val="restart"/>
            <w:tcBorders>
              <w:left w:val="single" w:sz="16" w:space="0" w:color="000000"/>
            </w:tcBorders>
            <w:shd w:val="clear" w:color="auto" w:fill="FFFFFF"/>
            <w:vAlign w:val="bottom"/>
          </w:tcPr>
          <w:p w:rsidR="00945395" w:rsidRPr="003047BF" w:rsidRDefault="00945395" w:rsidP="00E0442E">
            <w:pPr>
              <w:adjustRightInd w:val="0"/>
              <w:spacing w:line="360" w:lineRule="auto"/>
              <w:ind w:left="60" w:right="60"/>
              <w:jc w:val="center"/>
              <w:rPr>
                <w:rFonts w:ascii="Arial" w:eastAsiaTheme="minorHAnsi" w:hAnsi="Arial" w:cs="Arial"/>
                <w:color w:val="000000"/>
                <w:sz w:val="18"/>
                <w:szCs w:val="18"/>
              </w:rPr>
            </w:pPr>
            <w:r w:rsidRPr="003047BF">
              <w:rPr>
                <w:rFonts w:ascii="Arial" w:eastAsiaTheme="minorHAnsi" w:hAnsi="Arial" w:cs="Arial"/>
                <w:color w:val="000000"/>
                <w:sz w:val="18"/>
                <w:szCs w:val="18"/>
              </w:rPr>
              <w:t>F</w:t>
            </w:r>
          </w:p>
        </w:tc>
        <w:tc>
          <w:tcPr>
            <w:tcW w:w="708" w:type="dxa"/>
            <w:vMerge w:val="restart"/>
            <w:shd w:val="clear" w:color="auto" w:fill="FFFFFF"/>
            <w:vAlign w:val="bottom"/>
          </w:tcPr>
          <w:p w:rsidR="00945395" w:rsidRPr="003047BF" w:rsidRDefault="00945395" w:rsidP="00E0442E">
            <w:pPr>
              <w:adjustRightInd w:val="0"/>
              <w:spacing w:line="360" w:lineRule="auto"/>
              <w:ind w:left="60" w:right="60"/>
              <w:jc w:val="center"/>
              <w:rPr>
                <w:rFonts w:ascii="Arial" w:eastAsiaTheme="minorHAnsi" w:hAnsi="Arial" w:cs="Arial"/>
                <w:color w:val="000000"/>
                <w:sz w:val="18"/>
                <w:szCs w:val="18"/>
              </w:rPr>
            </w:pPr>
            <w:r w:rsidRPr="003047BF">
              <w:rPr>
                <w:rFonts w:ascii="Arial" w:eastAsiaTheme="minorHAnsi" w:hAnsi="Arial" w:cs="Arial"/>
                <w:color w:val="000000"/>
                <w:sz w:val="18"/>
                <w:szCs w:val="18"/>
              </w:rPr>
              <w:t>Sig.</w:t>
            </w:r>
          </w:p>
        </w:tc>
        <w:tc>
          <w:tcPr>
            <w:tcW w:w="851" w:type="dxa"/>
            <w:vMerge w:val="restart"/>
            <w:shd w:val="clear" w:color="auto" w:fill="FFFFFF"/>
            <w:vAlign w:val="bottom"/>
          </w:tcPr>
          <w:p w:rsidR="00945395" w:rsidRPr="003047BF" w:rsidRDefault="00945395" w:rsidP="00E0442E">
            <w:pPr>
              <w:adjustRightInd w:val="0"/>
              <w:spacing w:line="360" w:lineRule="auto"/>
              <w:ind w:left="60" w:right="60"/>
              <w:jc w:val="center"/>
              <w:rPr>
                <w:rFonts w:ascii="Arial" w:eastAsiaTheme="minorHAnsi" w:hAnsi="Arial" w:cs="Arial"/>
                <w:color w:val="000000"/>
                <w:sz w:val="18"/>
                <w:szCs w:val="18"/>
              </w:rPr>
            </w:pPr>
            <w:r w:rsidRPr="003047BF">
              <w:rPr>
                <w:rFonts w:ascii="Arial" w:eastAsiaTheme="minorHAnsi" w:hAnsi="Arial" w:cs="Arial"/>
                <w:color w:val="000000"/>
                <w:sz w:val="18"/>
                <w:szCs w:val="18"/>
              </w:rPr>
              <w:t>t</w:t>
            </w:r>
          </w:p>
        </w:tc>
        <w:tc>
          <w:tcPr>
            <w:tcW w:w="850" w:type="dxa"/>
            <w:vMerge w:val="restart"/>
            <w:shd w:val="clear" w:color="auto" w:fill="FFFFFF"/>
            <w:vAlign w:val="bottom"/>
          </w:tcPr>
          <w:p w:rsidR="00945395" w:rsidRPr="003047BF" w:rsidRDefault="00945395" w:rsidP="00E0442E">
            <w:pPr>
              <w:adjustRightInd w:val="0"/>
              <w:spacing w:line="360" w:lineRule="auto"/>
              <w:ind w:left="60" w:right="60"/>
              <w:jc w:val="center"/>
              <w:rPr>
                <w:rFonts w:ascii="Arial" w:eastAsiaTheme="minorHAnsi" w:hAnsi="Arial" w:cs="Arial"/>
                <w:color w:val="000000"/>
                <w:sz w:val="18"/>
                <w:szCs w:val="18"/>
              </w:rPr>
            </w:pPr>
            <w:r w:rsidRPr="003047BF">
              <w:rPr>
                <w:rFonts w:ascii="Arial" w:eastAsiaTheme="minorHAnsi" w:hAnsi="Arial" w:cs="Arial"/>
                <w:color w:val="000000"/>
                <w:sz w:val="18"/>
                <w:szCs w:val="18"/>
              </w:rPr>
              <w:t>df</w:t>
            </w:r>
          </w:p>
        </w:tc>
        <w:tc>
          <w:tcPr>
            <w:tcW w:w="709" w:type="dxa"/>
            <w:vMerge w:val="restart"/>
            <w:shd w:val="clear" w:color="auto" w:fill="FFFFFF"/>
            <w:vAlign w:val="bottom"/>
          </w:tcPr>
          <w:p w:rsidR="00945395" w:rsidRPr="003047BF" w:rsidRDefault="00945395" w:rsidP="00E0442E">
            <w:pPr>
              <w:adjustRightInd w:val="0"/>
              <w:spacing w:line="360" w:lineRule="auto"/>
              <w:ind w:left="60" w:right="60"/>
              <w:jc w:val="center"/>
              <w:rPr>
                <w:rFonts w:ascii="Arial" w:eastAsiaTheme="minorHAnsi" w:hAnsi="Arial" w:cs="Arial"/>
                <w:color w:val="000000"/>
                <w:sz w:val="18"/>
                <w:szCs w:val="18"/>
              </w:rPr>
            </w:pPr>
            <w:r w:rsidRPr="003047BF">
              <w:rPr>
                <w:rFonts w:ascii="Arial" w:eastAsiaTheme="minorHAnsi" w:hAnsi="Arial" w:cs="Arial"/>
                <w:color w:val="000000"/>
                <w:sz w:val="18"/>
                <w:szCs w:val="18"/>
              </w:rPr>
              <w:t>Sig. (2-tailed)</w:t>
            </w:r>
          </w:p>
        </w:tc>
        <w:tc>
          <w:tcPr>
            <w:tcW w:w="992" w:type="dxa"/>
            <w:vMerge w:val="restart"/>
            <w:shd w:val="clear" w:color="auto" w:fill="FFFFFF"/>
            <w:vAlign w:val="bottom"/>
          </w:tcPr>
          <w:p w:rsidR="00945395" w:rsidRPr="003047BF" w:rsidRDefault="00945395" w:rsidP="00E0442E">
            <w:pPr>
              <w:adjustRightInd w:val="0"/>
              <w:spacing w:line="360" w:lineRule="auto"/>
              <w:ind w:left="60" w:right="60"/>
              <w:jc w:val="center"/>
              <w:rPr>
                <w:rFonts w:ascii="Arial" w:eastAsiaTheme="minorHAnsi" w:hAnsi="Arial" w:cs="Arial"/>
                <w:color w:val="000000"/>
                <w:sz w:val="18"/>
                <w:szCs w:val="18"/>
              </w:rPr>
            </w:pPr>
            <w:r w:rsidRPr="003047BF">
              <w:rPr>
                <w:rFonts w:ascii="Arial" w:eastAsiaTheme="minorHAnsi" w:hAnsi="Arial" w:cs="Arial"/>
                <w:color w:val="000000"/>
                <w:sz w:val="18"/>
                <w:szCs w:val="18"/>
              </w:rPr>
              <w:t>Mean Difference</w:t>
            </w:r>
          </w:p>
        </w:tc>
        <w:tc>
          <w:tcPr>
            <w:tcW w:w="1134" w:type="dxa"/>
            <w:vMerge w:val="restart"/>
            <w:shd w:val="clear" w:color="auto" w:fill="FFFFFF"/>
            <w:vAlign w:val="bottom"/>
          </w:tcPr>
          <w:p w:rsidR="00945395" w:rsidRPr="003047BF" w:rsidRDefault="00945395" w:rsidP="00E0442E">
            <w:pPr>
              <w:adjustRightInd w:val="0"/>
              <w:spacing w:line="360" w:lineRule="auto"/>
              <w:ind w:left="60" w:right="60"/>
              <w:jc w:val="center"/>
              <w:rPr>
                <w:rFonts w:ascii="Arial" w:eastAsiaTheme="minorHAnsi" w:hAnsi="Arial" w:cs="Arial"/>
                <w:color w:val="000000"/>
                <w:sz w:val="18"/>
                <w:szCs w:val="18"/>
              </w:rPr>
            </w:pPr>
            <w:r w:rsidRPr="003047BF">
              <w:rPr>
                <w:rFonts w:ascii="Arial" w:eastAsiaTheme="minorHAnsi" w:hAnsi="Arial" w:cs="Arial"/>
                <w:color w:val="000000"/>
                <w:sz w:val="18"/>
                <w:szCs w:val="18"/>
              </w:rPr>
              <w:t>Std. Error Difference</w:t>
            </w:r>
          </w:p>
        </w:tc>
        <w:tc>
          <w:tcPr>
            <w:tcW w:w="993" w:type="dxa"/>
          </w:tcPr>
          <w:p w:rsidR="00945395" w:rsidRPr="003047BF" w:rsidRDefault="00945395" w:rsidP="00E0442E">
            <w:pPr>
              <w:adjustRightInd w:val="0"/>
              <w:spacing w:line="360" w:lineRule="auto"/>
              <w:rPr>
                <w:rFonts w:ascii="Arial" w:eastAsiaTheme="minorHAnsi" w:hAnsi="Arial" w:cs="Arial"/>
                <w:color w:val="000000"/>
                <w:sz w:val="18"/>
                <w:szCs w:val="18"/>
              </w:rPr>
            </w:pPr>
          </w:p>
        </w:tc>
      </w:tr>
      <w:tr w:rsidR="00945395" w:rsidRPr="003047BF" w:rsidTr="00945395">
        <w:trPr>
          <w:cantSplit/>
        </w:trPr>
        <w:tc>
          <w:tcPr>
            <w:tcW w:w="1985" w:type="dxa"/>
            <w:gridSpan w:val="2"/>
            <w:vMerge/>
            <w:tcBorders>
              <w:top w:val="single" w:sz="16" w:space="0" w:color="000000"/>
              <w:left w:val="single" w:sz="16" w:space="0" w:color="000000"/>
              <w:bottom w:val="nil"/>
              <w:right w:val="nil"/>
            </w:tcBorders>
            <w:shd w:val="clear" w:color="auto" w:fill="FFFFFF"/>
            <w:vAlign w:val="bottom"/>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709" w:type="dxa"/>
            <w:vMerge/>
            <w:tcBorders>
              <w:left w:val="single" w:sz="16" w:space="0" w:color="000000"/>
            </w:tcBorders>
            <w:shd w:val="clear" w:color="auto" w:fill="FFFFFF"/>
            <w:vAlign w:val="bottom"/>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708" w:type="dxa"/>
            <w:vMerge/>
            <w:shd w:val="clear" w:color="auto" w:fill="FFFFFF"/>
            <w:vAlign w:val="bottom"/>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851" w:type="dxa"/>
            <w:vMerge/>
            <w:shd w:val="clear" w:color="auto" w:fill="FFFFFF"/>
            <w:vAlign w:val="bottom"/>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850" w:type="dxa"/>
            <w:vMerge/>
            <w:shd w:val="clear" w:color="auto" w:fill="FFFFFF"/>
            <w:vAlign w:val="bottom"/>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709" w:type="dxa"/>
            <w:vMerge/>
            <w:shd w:val="clear" w:color="auto" w:fill="FFFFFF"/>
            <w:vAlign w:val="bottom"/>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992" w:type="dxa"/>
            <w:vMerge/>
            <w:shd w:val="clear" w:color="auto" w:fill="FFFFFF"/>
            <w:vAlign w:val="bottom"/>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1134" w:type="dxa"/>
            <w:vMerge/>
            <w:shd w:val="clear" w:color="auto" w:fill="FFFFFF"/>
            <w:vAlign w:val="bottom"/>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993" w:type="dxa"/>
            <w:tcBorders>
              <w:bottom w:val="single" w:sz="16" w:space="0" w:color="000000"/>
            </w:tcBorders>
            <w:shd w:val="clear" w:color="auto" w:fill="FFFFFF"/>
            <w:vAlign w:val="bottom"/>
          </w:tcPr>
          <w:p w:rsidR="00945395" w:rsidRPr="003047BF" w:rsidRDefault="00945395" w:rsidP="00E0442E">
            <w:pPr>
              <w:adjustRightInd w:val="0"/>
              <w:spacing w:line="360" w:lineRule="auto"/>
              <w:ind w:left="60" w:right="60"/>
              <w:jc w:val="center"/>
              <w:rPr>
                <w:rFonts w:ascii="Arial" w:eastAsiaTheme="minorHAnsi" w:hAnsi="Arial" w:cs="Arial"/>
                <w:color w:val="000000"/>
                <w:sz w:val="18"/>
                <w:szCs w:val="18"/>
              </w:rPr>
            </w:pPr>
            <w:r w:rsidRPr="003047BF">
              <w:rPr>
                <w:rFonts w:ascii="Arial" w:eastAsiaTheme="minorHAnsi" w:hAnsi="Arial" w:cs="Arial"/>
                <w:color w:val="000000"/>
                <w:sz w:val="18"/>
                <w:szCs w:val="18"/>
              </w:rPr>
              <w:t>Lower</w:t>
            </w:r>
          </w:p>
        </w:tc>
      </w:tr>
      <w:tr w:rsidR="00945395" w:rsidRPr="003047BF" w:rsidTr="00945395">
        <w:trPr>
          <w:cantSplit/>
        </w:trPr>
        <w:tc>
          <w:tcPr>
            <w:tcW w:w="709" w:type="dxa"/>
            <w:vMerge w:val="restart"/>
            <w:tcBorders>
              <w:top w:val="single" w:sz="16" w:space="0" w:color="000000"/>
              <w:left w:val="single" w:sz="16" w:space="0" w:color="000000"/>
              <w:bottom w:val="single" w:sz="16" w:space="0" w:color="000000"/>
              <w:right w:val="nil"/>
            </w:tcBorders>
            <w:shd w:val="clear" w:color="auto" w:fill="FFFFFF"/>
          </w:tcPr>
          <w:p w:rsidR="00945395" w:rsidRPr="003047BF" w:rsidRDefault="00945395" w:rsidP="00E0442E">
            <w:pPr>
              <w:adjustRightInd w:val="0"/>
              <w:spacing w:line="360" w:lineRule="auto"/>
              <w:ind w:left="60" w:right="60"/>
              <w:rPr>
                <w:rFonts w:ascii="Arial" w:eastAsiaTheme="minorHAnsi" w:hAnsi="Arial" w:cs="Arial"/>
                <w:color w:val="000000"/>
                <w:sz w:val="18"/>
                <w:szCs w:val="18"/>
              </w:rPr>
            </w:pPr>
            <w:r w:rsidRPr="003047BF">
              <w:rPr>
                <w:rFonts w:ascii="Arial" w:eastAsiaTheme="minorHAnsi" w:hAnsi="Arial" w:cs="Arial"/>
                <w:color w:val="000000"/>
                <w:sz w:val="18"/>
                <w:szCs w:val="18"/>
              </w:rPr>
              <w:t>Hasil Test Pronunciation</w:t>
            </w:r>
          </w:p>
        </w:tc>
        <w:tc>
          <w:tcPr>
            <w:tcW w:w="1276" w:type="dxa"/>
            <w:tcBorders>
              <w:top w:val="single" w:sz="16" w:space="0" w:color="000000"/>
              <w:left w:val="nil"/>
              <w:bottom w:val="nil"/>
              <w:right w:val="single" w:sz="16" w:space="0" w:color="000000"/>
            </w:tcBorders>
            <w:shd w:val="clear" w:color="auto" w:fill="FFFFFF"/>
          </w:tcPr>
          <w:p w:rsidR="00945395" w:rsidRPr="003047BF" w:rsidRDefault="00945395" w:rsidP="00E0442E">
            <w:pPr>
              <w:adjustRightInd w:val="0"/>
              <w:spacing w:line="360" w:lineRule="auto"/>
              <w:ind w:left="60" w:right="60"/>
              <w:rPr>
                <w:rFonts w:ascii="Arial" w:eastAsiaTheme="minorHAnsi" w:hAnsi="Arial" w:cs="Arial"/>
                <w:color w:val="000000"/>
                <w:sz w:val="18"/>
                <w:szCs w:val="18"/>
              </w:rPr>
            </w:pPr>
            <w:r w:rsidRPr="003047BF">
              <w:rPr>
                <w:rFonts w:ascii="Arial" w:eastAsiaTheme="minorHAnsi" w:hAnsi="Arial" w:cs="Arial"/>
                <w:color w:val="000000"/>
                <w:sz w:val="18"/>
                <w:szCs w:val="18"/>
              </w:rPr>
              <w:t>Equal variances assumed</w:t>
            </w:r>
          </w:p>
        </w:tc>
        <w:tc>
          <w:tcPr>
            <w:tcW w:w="709" w:type="dxa"/>
            <w:tcBorders>
              <w:top w:val="single" w:sz="16" w:space="0" w:color="000000"/>
              <w:left w:val="single" w:sz="16" w:space="0" w:color="000000"/>
              <w:bottom w:val="nil"/>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9.397</w:t>
            </w:r>
          </w:p>
        </w:tc>
        <w:tc>
          <w:tcPr>
            <w:tcW w:w="708" w:type="dxa"/>
            <w:tcBorders>
              <w:top w:val="single" w:sz="16" w:space="0" w:color="000000"/>
              <w:bottom w:val="nil"/>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.004</w:t>
            </w:r>
          </w:p>
        </w:tc>
        <w:tc>
          <w:tcPr>
            <w:tcW w:w="851" w:type="dxa"/>
            <w:tcBorders>
              <w:top w:val="single" w:sz="16" w:space="0" w:color="000000"/>
              <w:bottom w:val="nil"/>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-13.657</w:t>
            </w:r>
          </w:p>
        </w:tc>
        <w:tc>
          <w:tcPr>
            <w:tcW w:w="850" w:type="dxa"/>
            <w:tcBorders>
              <w:top w:val="single" w:sz="16" w:space="0" w:color="000000"/>
              <w:bottom w:val="nil"/>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44</w:t>
            </w:r>
          </w:p>
        </w:tc>
        <w:tc>
          <w:tcPr>
            <w:tcW w:w="709" w:type="dxa"/>
            <w:tcBorders>
              <w:top w:val="single" w:sz="16" w:space="0" w:color="000000"/>
              <w:bottom w:val="nil"/>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.000</w:t>
            </w:r>
          </w:p>
        </w:tc>
        <w:tc>
          <w:tcPr>
            <w:tcW w:w="992" w:type="dxa"/>
            <w:tcBorders>
              <w:top w:val="single" w:sz="16" w:space="0" w:color="000000"/>
              <w:bottom w:val="nil"/>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-38.435</w:t>
            </w:r>
          </w:p>
        </w:tc>
        <w:tc>
          <w:tcPr>
            <w:tcW w:w="1134" w:type="dxa"/>
            <w:tcBorders>
              <w:top w:val="single" w:sz="16" w:space="0" w:color="000000"/>
              <w:bottom w:val="nil"/>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2.814</w:t>
            </w:r>
          </w:p>
        </w:tc>
        <w:tc>
          <w:tcPr>
            <w:tcW w:w="993" w:type="dxa"/>
            <w:tcBorders>
              <w:top w:val="single" w:sz="16" w:space="0" w:color="000000"/>
              <w:bottom w:val="nil"/>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-44.107</w:t>
            </w:r>
          </w:p>
        </w:tc>
      </w:tr>
      <w:tr w:rsidR="00945395" w:rsidRPr="003047BF" w:rsidTr="00945395">
        <w:trPr>
          <w:cantSplit/>
        </w:trPr>
        <w:tc>
          <w:tcPr>
            <w:tcW w:w="709" w:type="dxa"/>
            <w:vMerge/>
            <w:tcBorders>
              <w:top w:val="single" w:sz="16" w:space="0" w:color="000000"/>
              <w:left w:val="single" w:sz="16" w:space="0" w:color="000000"/>
              <w:bottom w:val="single" w:sz="16" w:space="0" w:color="000000"/>
              <w:right w:val="nil"/>
            </w:tcBorders>
            <w:shd w:val="clear" w:color="auto" w:fill="FFFFFF"/>
          </w:tcPr>
          <w:p w:rsidR="00945395" w:rsidRPr="003047BF" w:rsidRDefault="00945395" w:rsidP="00E0442E">
            <w:pPr>
              <w:adjustRightInd w:val="0"/>
              <w:spacing w:line="360" w:lineRule="auto"/>
              <w:rPr>
                <w:rFonts w:ascii="Arial" w:eastAsiaTheme="minorHAnsi" w:hAnsi="Arial" w:cs="Arial"/>
                <w:color w:val="000000"/>
                <w:sz w:val="18"/>
                <w:szCs w:val="18"/>
              </w:rPr>
            </w:pPr>
          </w:p>
        </w:tc>
        <w:tc>
          <w:tcPr>
            <w:tcW w:w="1276" w:type="dxa"/>
            <w:tcBorders>
              <w:top w:val="nil"/>
              <w:left w:val="nil"/>
              <w:bottom w:val="single" w:sz="16" w:space="0" w:color="000000"/>
              <w:right w:val="single" w:sz="16" w:space="0" w:color="000000"/>
            </w:tcBorders>
            <w:shd w:val="clear" w:color="auto" w:fill="FFFFFF"/>
          </w:tcPr>
          <w:p w:rsidR="00945395" w:rsidRPr="003047BF" w:rsidRDefault="00945395" w:rsidP="00E0442E">
            <w:pPr>
              <w:adjustRightInd w:val="0"/>
              <w:spacing w:line="360" w:lineRule="auto"/>
              <w:ind w:left="60" w:right="60"/>
              <w:rPr>
                <w:rFonts w:ascii="Arial" w:eastAsiaTheme="minorHAnsi" w:hAnsi="Arial" w:cs="Arial"/>
                <w:color w:val="000000"/>
                <w:sz w:val="18"/>
                <w:szCs w:val="18"/>
              </w:rPr>
            </w:pPr>
            <w:r w:rsidRPr="003047BF">
              <w:rPr>
                <w:rFonts w:ascii="Arial" w:eastAsiaTheme="minorHAnsi" w:hAnsi="Arial" w:cs="Arial"/>
                <w:color w:val="000000"/>
                <w:sz w:val="18"/>
                <w:szCs w:val="18"/>
              </w:rPr>
              <w:t>Equal variances not assumed</w:t>
            </w:r>
          </w:p>
        </w:tc>
        <w:tc>
          <w:tcPr>
            <w:tcW w:w="709" w:type="dxa"/>
            <w:tcBorders>
              <w:top w:val="nil"/>
              <w:left w:val="single" w:sz="16" w:space="0" w:color="000000"/>
              <w:bottom w:val="single" w:sz="16" w:space="0" w:color="000000"/>
            </w:tcBorders>
            <w:shd w:val="clear" w:color="auto" w:fill="FFFFFF"/>
            <w:vAlign w:val="center"/>
          </w:tcPr>
          <w:p w:rsidR="00945395" w:rsidRPr="003047BF" w:rsidRDefault="00945395" w:rsidP="00E0442E">
            <w:pPr>
              <w:adjustRightInd w:val="0"/>
              <w:spacing w:line="360" w:lineRule="auto"/>
              <w:rPr>
                <w:rFonts w:ascii="Times New Roman" w:eastAsiaTheme="minorHAnsi" w:hAnsi="Times New Roman"/>
                <w:sz w:val="24"/>
                <w:szCs w:val="24"/>
              </w:rPr>
            </w:pPr>
          </w:p>
        </w:tc>
        <w:tc>
          <w:tcPr>
            <w:tcW w:w="708" w:type="dxa"/>
            <w:tcBorders>
              <w:top w:val="nil"/>
              <w:bottom w:val="single" w:sz="16" w:space="0" w:color="000000"/>
            </w:tcBorders>
            <w:shd w:val="clear" w:color="auto" w:fill="FFFFFF"/>
            <w:vAlign w:val="center"/>
          </w:tcPr>
          <w:p w:rsidR="00945395" w:rsidRPr="003047BF" w:rsidRDefault="00945395" w:rsidP="00E0442E">
            <w:pPr>
              <w:adjustRightInd w:val="0"/>
              <w:spacing w:line="360" w:lineRule="auto"/>
              <w:rPr>
                <w:rFonts w:ascii="Times New Roman" w:eastAsiaTheme="minorHAnsi" w:hAnsi="Times New Roman"/>
                <w:sz w:val="24"/>
                <w:szCs w:val="24"/>
              </w:rPr>
            </w:pPr>
          </w:p>
        </w:tc>
        <w:tc>
          <w:tcPr>
            <w:tcW w:w="851" w:type="dxa"/>
            <w:tcBorders>
              <w:top w:val="nil"/>
              <w:bottom w:val="single" w:sz="16" w:space="0" w:color="000000"/>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-13.657</w:t>
            </w:r>
          </w:p>
        </w:tc>
        <w:tc>
          <w:tcPr>
            <w:tcW w:w="850" w:type="dxa"/>
            <w:tcBorders>
              <w:top w:val="nil"/>
              <w:bottom w:val="single" w:sz="16" w:space="0" w:color="000000"/>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29.676</w:t>
            </w:r>
          </w:p>
        </w:tc>
        <w:tc>
          <w:tcPr>
            <w:tcW w:w="709" w:type="dxa"/>
            <w:tcBorders>
              <w:top w:val="nil"/>
              <w:bottom w:val="single" w:sz="16" w:space="0" w:color="000000"/>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.000</w:t>
            </w:r>
          </w:p>
        </w:tc>
        <w:tc>
          <w:tcPr>
            <w:tcW w:w="992" w:type="dxa"/>
            <w:tcBorders>
              <w:top w:val="nil"/>
              <w:bottom w:val="single" w:sz="16" w:space="0" w:color="000000"/>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-38.435</w:t>
            </w:r>
          </w:p>
        </w:tc>
        <w:tc>
          <w:tcPr>
            <w:tcW w:w="1134" w:type="dxa"/>
            <w:tcBorders>
              <w:top w:val="nil"/>
              <w:bottom w:val="single" w:sz="16" w:space="0" w:color="000000"/>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2.814</w:t>
            </w:r>
          </w:p>
        </w:tc>
        <w:tc>
          <w:tcPr>
            <w:tcW w:w="993" w:type="dxa"/>
            <w:tcBorders>
              <w:top w:val="nil"/>
              <w:bottom w:val="single" w:sz="16" w:space="0" w:color="000000"/>
            </w:tcBorders>
            <w:shd w:val="clear" w:color="auto" w:fill="FFFFFF"/>
            <w:vAlign w:val="center"/>
          </w:tcPr>
          <w:p w:rsidR="00945395" w:rsidRPr="003047BF" w:rsidRDefault="00945395" w:rsidP="00E0442E">
            <w:pPr>
              <w:adjustRightInd w:val="0"/>
              <w:spacing w:line="360" w:lineRule="auto"/>
              <w:ind w:left="60" w:right="60"/>
              <w:jc w:val="right"/>
              <w:rPr>
                <w:rFonts w:ascii="Arial" w:eastAsiaTheme="minorHAnsi" w:hAnsi="Arial" w:cs="Arial"/>
                <w:color w:val="000000"/>
                <w:sz w:val="18"/>
                <w:szCs w:val="18"/>
              </w:rPr>
            </w:pPr>
            <w:r w:rsidRPr="003047BF">
              <w:rPr>
                <w:rFonts w:ascii="Arial" w:eastAsiaTheme="minorHAnsi" w:hAnsi="Arial" w:cs="Arial"/>
                <w:color w:val="000000"/>
                <w:sz w:val="18"/>
                <w:szCs w:val="18"/>
              </w:rPr>
              <w:t>-44.185</w:t>
            </w:r>
          </w:p>
        </w:tc>
      </w:tr>
    </w:tbl>
    <w:p w:rsidR="00E0442E" w:rsidRDefault="00E0442E" w:rsidP="00E0442E">
      <w:pPr>
        <w:spacing w:line="360" w:lineRule="auto"/>
        <w:ind w:firstLine="284"/>
        <w:jc w:val="both"/>
        <w:rPr>
          <w:rFonts w:ascii="Arial" w:hAnsi="Arial" w:cs="Arial"/>
          <w:b/>
          <w:bCs/>
        </w:rPr>
      </w:pPr>
    </w:p>
    <w:p w:rsidR="00945395" w:rsidRPr="008302F1" w:rsidRDefault="00945395" w:rsidP="00E0442E">
      <w:pPr>
        <w:spacing w:line="360" w:lineRule="auto"/>
        <w:ind w:firstLine="284"/>
        <w:jc w:val="both"/>
        <w:rPr>
          <w:rFonts w:ascii="Arial" w:eastAsiaTheme="minorHAnsi" w:hAnsi="Arial" w:cs="Arial"/>
        </w:rPr>
      </w:pPr>
      <w:r w:rsidRPr="00466079">
        <w:rPr>
          <w:rFonts w:ascii="Arial" w:eastAsiaTheme="minorHAnsi" w:hAnsi="Arial" w:cs="Arial"/>
        </w:rPr>
        <w:t>Table 4.12 shows that the t value obtained (</w:t>
      </w:r>
      <w:r>
        <w:rPr>
          <w:rFonts w:ascii="Arial" w:eastAsiaTheme="minorHAnsi" w:hAnsi="Arial" w:cs="Arial"/>
        </w:rPr>
        <w:t>-13.657) is lower</w:t>
      </w:r>
      <w:r w:rsidRPr="00466079">
        <w:rPr>
          <w:rFonts w:ascii="Arial" w:eastAsiaTheme="minorHAnsi" w:hAnsi="Arial" w:cs="Arial"/>
        </w:rPr>
        <w:t xml:space="preserve"> than t table (</w:t>
      </w:r>
      <w:r>
        <w:rPr>
          <w:rFonts w:ascii="Arial" w:eastAsiaTheme="minorHAnsi" w:hAnsi="Arial" w:cs="Arial"/>
        </w:rPr>
        <w:t>-</w:t>
      </w:r>
      <w:r w:rsidRPr="00466079">
        <w:rPr>
          <w:rFonts w:ascii="Arial" w:eastAsiaTheme="minorHAnsi" w:hAnsi="Arial" w:cs="Arial"/>
        </w:rPr>
        <w:t>2.021) at a significance level of 0.05 and a significance (0.000) is lower than 0.05. From the statement above, the alternative hypothesis (Ha) is accepted. That is, use the bruno mars song in doo-wops &amp; hooligans album at Vocational High School Kartikatama Metro gives significant difference in students' pronunciation mastery.</w:t>
      </w:r>
    </w:p>
    <w:p w:rsidR="00E0442E" w:rsidRDefault="00E0442E" w:rsidP="00E0442E">
      <w:pPr>
        <w:spacing w:line="360" w:lineRule="auto"/>
        <w:jc w:val="both"/>
        <w:rPr>
          <w:rFonts w:ascii="Arial" w:hAnsi="Arial" w:cs="Arial"/>
          <w:b/>
          <w:bCs/>
        </w:rPr>
      </w:pPr>
    </w:p>
    <w:p w:rsidR="00E0442E" w:rsidRDefault="00E0442E" w:rsidP="00E0442E">
      <w:pPr>
        <w:spacing w:line="360" w:lineRule="auto"/>
        <w:jc w:val="both"/>
        <w:rPr>
          <w:rFonts w:ascii="Arial" w:hAnsi="Arial" w:cs="Arial"/>
          <w:b/>
          <w:bCs/>
        </w:rPr>
      </w:pPr>
    </w:p>
    <w:p w:rsidR="00945395" w:rsidRDefault="00945395" w:rsidP="00E0442E">
      <w:pPr>
        <w:spacing w:line="360" w:lineRule="auto"/>
        <w:jc w:val="both"/>
        <w:rPr>
          <w:rFonts w:ascii="Arial" w:hAnsi="Arial" w:cs="Arial"/>
          <w:b/>
          <w:bCs/>
        </w:rPr>
      </w:pPr>
      <w:r>
        <w:rPr>
          <w:rFonts w:ascii="Arial" w:hAnsi="Arial" w:cs="Arial"/>
          <w:b/>
          <w:bCs/>
        </w:rPr>
        <w:lastRenderedPageBreak/>
        <w:t>CONCLUSION AND SUGGESTION</w:t>
      </w:r>
    </w:p>
    <w:p w:rsidR="00945395" w:rsidRDefault="00945395" w:rsidP="00E0442E">
      <w:pPr>
        <w:spacing w:line="360" w:lineRule="auto"/>
        <w:ind w:firstLine="720"/>
        <w:jc w:val="both"/>
        <w:rPr>
          <w:rFonts w:ascii="Arial" w:hAnsi="Arial" w:cs="Arial"/>
          <w:bCs/>
        </w:rPr>
      </w:pPr>
      <w:r w:rsidRPr="00945395">
        <w:rPr>
          <w:rFonts w:ascii="Arial" w:hAnsi="Arial" w:cs="Arial"/>
          <w:bCs/>
        </w:rPr>
        <w:t>After the pre-test, the average student learning outcomes in the experimental class was 28.57 and in the control class was 28.74. Then the treatment for the experimental class was carried out using the Bruno Mars song in the Doo-woops &amp; hooligans album in learning, while the control class was without it. The researcher has carried out a post test and calculated that the average student score for the experimental class was 67.00, and for the control class it was 40.00. There was an increase in both classes, even after the data was entered into the SPSS score of the experimental class it still resulted in a significant increase from the score in the experimental class, the results showed that the post test score was better and higher than the pre test score. This shows an increase in student scores before and after using the Bruno Mars song in the Doo-woops &amp; hooligans album.</w:t>
      </w:r>
    </w:p>
    <w:p w:rsidR="00945395" w:rsidRDefault="00945395" w:rsidP="00E0442E">
      <w:pPr>
        <w:spacing w:line="360" w:lineRule="auto"/>
        <w:ind w:firstLine="720"/>
        <w:jc w:val="both"/>
        <w:rPr>
          <w:rFonts w:ascii="Arial" w:hAnsi="Arial" w:cs="Arial"/>
        </w:rPr>
      </w:pPr>
      <w:r w:rsidRPr="00945395">
        <w:rPr>
          <w:rFonts w:ascii="Arial" w:hAnsi="Arial" w:cs="Arial"/>
        </w:rPr>
        <w:t>As a result, testing the hypothesis on the first hypothesis shows that the use of the song Bruno Mars in the album Doo-woops &amp; hooligans to teach English pronunciation improves students' pronunciation mastery. The mean pre-test scores in the experimental group were significantly higher than the mean post-test scores. The value (to) obtained is then greater than the table value (-16.482&lt;-2.074).Even so, the hypothesis testing on the second hypothesis shows that the experimental group has a significant score after using the Bruno Mars song in the album Doo-woops &amp; hooligans to master English pronunciation. The t value obtained (to) is greater than the t table value (-13.657&lt;-2,021).It can be concluded that the students of class X Vocational High School got good achievement in mastering English pronunciation after using the Bruno Mars song in the Doo-woops &amp; hooligans album. Therefore, teaching English pronunciation using this media is effective in influencing students in mastering pronunciation.</w:t>
      </w:r>
    </w:p>
    <w:p w:rsidR="00945395" w:rsidRPr="00945395" w:rsidRDefault="00945395" w:rsidP="00E0442E">
      <w:pPr>
        <w:spacing w:line="360" w:lineRule="auto"/>
        <w:ind w:firstLine="720"/>
        <w:jc w:val="both"/>
        <w:rPr>
          <w:rFonts w:ascii="Arial" w:hAnsi="Arial" w:cs="Arial"/>
        </w:rPr>
      </w:pPr>
      <w:r>
        <w:rPr>
          <w:rFonts w:ascii="Arial" w:hAnsi="Arial" w:cs="Arial"/>
        </w:rPr>
        <w:t>For suggestion, the t</w:t>
      </w:r>
      <w:r w:rsidRPr="00945395">
        <w:rPr>
          <w:rFonts w:ascii="Arial" w:hAnsi="Arial" w:cs="Arial"/>
        </w:rPr>
        <w:t>eachers must have creativity and good performance in applying appropriate teaching media. The use of good and relevant media in teaching pronunciation can change the psychological condition of students, in addition to the saturation situation that we get, which in the end we will not be able to get maximum results.For The Students</w:t>
      </w:r>
      <w:r>
        <w:rPr>
          <w:rFonts w:ascii="Arial" w:hAnsi="Arial" w:cs="Arial"/>
        </w:rPr>
        <w:t>, o</w:t>
      </w:r>
      <w:r w:rsidRPr="00945395">
        <w:rPr>
          <w:rFonts w:ascii="Arial" w:hAnsi="Arial" w:cs="Arial"/>
        </w:rPr>
        <w:t>ne of the media used to teach pronunciation is an English song. Students will definitely be interested in the teaching and learning process if they enjoy the lesson. This technique can also be used to assess students' abilities individually.</w:t>
      </w:r>
      <w:r>
        <w:rPr>
          <w:rFonts w:ascii="Arial" w:hAnsi="Arial" w:cs="Arial"/>
        </w:rPr>
        <w:t xml:space="preserve"> And f</w:t>
      </w:r>
      <w:r w:rsidRPr="00945395">
        <w:rPr>
          <w:rFonts w:ascii="Arial" w:hAnsi="Arial" w:cs="Arial"/>
        </w:rPr>
        <w:t>or future researchers must use the latest songs in conducting further research. Furthermore, future researchers should use these findings as references and considerations when conducting further research.</w:t>
      </w:r>
    </w:p>
    <w:p w:rsidR="00945395" w:rsidRPr="00945395" w:rsidRDefault="00945395" w:rsidP="00945395">
      <w:pPr>
        <w:ind w:firstLine="720"/>
        <w:jc w:val="both"/>
        <w:rPr>
          <w:rFonts w:ascii="Arial" w:hAnsi="Arial" w:cs="Arial"/>
          <w:bCs/>
        </w:rPr>
      </w:pPr>
    </w:p>
    <w:p w:rsidR="00945395" w:rsidRDefault="00945395" w:rsidP="00945395">
      <w:pPr>
        <w:jc w:val="both"/>
        <w:rPr>
          <w:rFonts w:ascii="Arial" w:hAnsi="Arial" w:cs="Arial"/>
        </w:rPr>
      </w:pPr>
    </w:p>
    <w:p w:rsidR="00945395" w:rsidRDefault="00945395" w:rsidP="00945395">
      <w:pPr>
        <w:jc w:val="both"/>
        <w:rPr>
          <w:rFonts w:ascii="Arial" w:hAnsi="Arial" w:cs="Arial"/>
        </w:rPr>
      </w:pPr>
    </w:p>
    <w:p w:rsidR="00945395" w:rsidRDefault="00945395" w:rsidP="00945395">
      <w:pPr>
        <w:jc w:val="both"/>
        <w:rPr>
          <w:rFonts w:ascii="Arial" w:hAnsi="Arial" w:cs="Arial"/>
        </w:rPr>
      </w:pPr>
    </w:p>
    <w:p w:rsidR="00945395" w:rsidRDefault="00945395" w:rsidP="00945395">
      <w:pPr>
        <w:jc w:val="both"/>
        <w:rPr>
          <w:rFonts w:ascii="Arial" w:hAnsi="Arial" w:cs="Arial"/>
          <w:b/>
          <w:bCs/>
        </w:rPr>
      </w:pPr>
      <w:r>
        <w:rPr>
          <w:rFonts w:ascii="Arial" w:hAnsi="Arial" w:cs="Arial"/>
          <w:b/>
          <w:bCs/>
        </w:rPr>
        <w:lastRenderedPageBreak/>
        <w:t>REFERENCES</w:t>
      </w:r>
    </w:p>
    <w:p w:rsidR="00945395" w:rsidRPr="00945395" w:rsidRDefault="00B34F8B" w:rsidP="00945395">
      <w:pPr>
        <w:adjustRightInd w:val="0"/>
        <w:ind w:left="480" w:hanging="480"/>
        <w:jc w:val="both"/>
        <w:rPr>
          <w:rFonts w:ascii="Arial" w:hAnsi="Arial" w:cs="Arial"/>
          <w:noProof/>
          <w:szCs w:val="24"/>
        </w:rPr>
      </w:pPr>
      <w:r>
        <w:rPr>
          <w:rFonts w:ascii="Arial" w:hAnsi="Arial" w:cs="Arial"/>
          <w:b/>
          <w:bCs/>
        </w:rPr>
        <w:fldChar w:fldCharType="begin" w:fldLock="1"/>
      </w:r>
      <w:r w:rsidR="00945395">
        <w:rPr>
          <w:rFonts w:ascii="Arial" w:hAnsi="Arial" w:cs="Arial"/>
          <w:b/>
          <w:bCs/>
        </w:rPr>
        <w:instrText xml:space="preserve">ADDIN Mendeley Bibliography CSL_BIBLIOGRAPHY </w:instrText>
      </w:r>
      <w:r>
        <w:rPr>
          <w:rFonts w:ascii="Arial" w:hAnsi="Arial" w:cs="Arial"/>
          <w:b/>
          <w:bCs/>
        </w:rPr>
        <w:fldChar w:fldCharType="separate"/>
      </w:r>
      <w:r w:rsidR="00945395" w:rsidRPr="00945395">
        <w:rPr>
          <w:rFonts w:ascii="Arial" w:hAnsi="Arial" w:cs="Arial"/>
          <w:noProof/>
          <w:szCs w:val="24"/>
        </w:rPr>
        <w:t xml:space="preserve">Darmawan, S. L. (2018). the Influence of Watching Youtube Pronunciation Videos Towards Students’ Pronunciation Ability. </w:t>
      </w:r>
      <w:r w:rsidR="00945395" w:rsidRPr="00945395">
        <w:rPr>
          <w:rFonts w:ascii="Arial" w:hAnsi="Arial" w:cs="Arial"/>
          <w:i/>
          <w:iCs/>
          <w:noProof/>
          <w:szCs w:val="24"/>
        </w:rPr>
        <w:t>JL3T ( Journal of Linguistics Literature and Language Teaching)</w:t>
      </w:r>
      <w:r w:rsidR="00945395" w:rsidRPr="00945395">
        <w:rPr>
          <w:rFonts w:ascii="Arial" w:hAnsi="Arial" w:cs="Arial"/>
          <w:noProof/>
          <w:szCs w:val="24"/>
        </w:rPr>
        <w:t xml:space="preserve">, </w:t>
      </w:r>
      <w:r w:rsidR="00945395" w:rsidRPr="00945395">
        <w:rPr>
          <w:rFonts w:ascii="Arial" w:hAnsi="Arial" w:cs="Arial"/>
          <w:i/>
          <w:iCs/>
          <w:noProof/>
          <w:szCs w:val="24"/>
        </w:rPr>
        <w:t>4</w:t>
      </w:r>
      <w:r w:rsidR="00945395" w:rsidRPr="00945395">
        <w:rPr>
          <w:rFonts w:ascii="Arial" w:hAnsi="Arial" w:cs="Arial"/>
          <w:noProof/>
          <w:szCs w:val="24"/>
        </w:rPr>
        <w:t>(1), 1–15. https://doi.org/10.32505/jl3t.v4i1.747</w:t>
      </w:r>
    </w:p>
    <w:p w:rsidR="00945395" w:rsidRPr="00945395" w:rsidRDefault="00945395" w:rsidP="00945395">
      <w:pPr>
        <w:adjustRightInd w:val="0"/>
        <w:ind w:left="480" w:hanging="480"/>
        <w:jc w:val="both"/>
        <w:rPr>
          <w:rFonts w:ascii="Arial" w:hAnsi="Arial" w:cs="Arial"/>
          <w:noProof/>
          <w:szCs w:val="24"/>
        </w:rPr>
      </w:pPr>
      <w:r w:rsidRPr="00945395">
        <w:rPr>
          <w:rFonts w:ascii="Arial" w:hAnsi="Arial" w:cs="Arial"/>
          <w:noProof/>
          <w:szCs w:val="24"/>
        </w:rPr>
        <w:t xml:space="preserve">Simanullang, M. (2018). The effect of applying video on the Students’ English Pronunciation Accuracy at the Fifth Semester Students at the English Study Program of the Teacher’s Training and Education Faculty the University of Sisingamangaraja XII Tapanuli in Academic Year 2018/. </w:t>
      </w:r>
      <w:r w:rsidRPr="00945395">
        <w:rPr>
          <w:rFonts w:ascii="Arial" w:hAnsi="Arial" w:cs="Arial"/>
          <w:i/>
          <w:iCs/>
          <w:noProof/>
          <w:szCs w:val="24"/>
        </w:rPr>
        <w:t>International Journal of English Literature and Social Sciences</w:t>
      </w:r>
      <w:r w:rsidRPr="00945395">
        <w:rPr>
          <w:rFonts w:ascii="Arial" w:hAnsi="Arial" w:cs="Arial"/>
          <w:noProof/>
          <w:szCs w:val="24"/>
        </w:rPr>
        <w:t xml:space="preserve">, </w:t>
      </w:r>
      <w:r w:rsidRPr="00945395">
        <w:rPr>
          <w:rFonts w:ascii="Arial" w:hAnsi="Arial" w:cs="Arial"/>
          <w:i/>
          <w:iCs/>
          <w:noProof/>
          <w:szCs w:val="24"/>
        </w:rPr>
        <w:t>3</w:t>
      </w:r>
      <w:r w:rsidRPr="00945395">
        <w:rPr>
          <w:rFonts w:ascii="Arial" w:hAnsi="Arial" w:cs="Arial"/>
          <w:noProof/>
          <w:szCs w:val="24"/>
        </w:rPr>
        <w:t>(6), 1000–1007. https://doi.org/10.22161/ijels.3.6.13</w:t>
      </w:r>
    </w:p>
    <w:p w:rsidR="00945395" w:rsidRPr="00945395" w:rsidRDefault="00945395" w:rsidP="00945395">
      <w:pPr>
        <w:adjustRightInd w:val="0"/>
        <w:ind w:left="480" w:hanging="480"/>
        <w:jc w:val="both"/>
        <w:rPr>
          <w:rFonts w:ascii="Arial" w:hAnsi="Arial" w:cs="Arial"/>
          <w:noProof/>
          <w:szCs w:val="24"/>
        </w:rPr>
      </w:pPr>
      <w:r w:rsidRPr="00945395">
        <w:rPr>
          <w:rFonts w:ascii="Arial" w:hAnsi="Arial" w:cs="Arial"/>
          <w:noProof/>
          <w:szCs w:val="24"/>
        </w:rPr>
        <w:t xml:space="preserve">Sugiyono, D. (2013). </w:t>
      </w:r>
      <w:r w:rsidRPr="00945395">
        <w:rPr>
          <w:rFonts w:ascii="Arial" w:hAnsi="Arial" w:cs="Arial"/>
          <w:i/>
          <w:iCs/>
          <w:noProof/>
          <w:szCs w:val="24"/>
        </w:rPr>
        <w:t>Metode Penelitian Kuantitatif, Kualitatif, dan Tindakan</w:t>
      </w:r>
      <w:r w:rsidRPr="00945395">
        <w:rPr>
          <w:rFonts w:ascii="Arial" w:hAnsi="Arial" w:cs="Arial"/>
          <w:noProof/>
          <w:szCs w:val="24"/>
        </w:rPr>
        <w:t>.</w:t>
      </w:r>
    </w:p>
    <w:p w:rsidR="00945395" w:rsidRPr="00945395" w:rsidRDefault="00945395" w:rsidP="00945395">
      <w:pPr>
        <w:adjustRightInd w:val="0"/>
        <w:ind w:left="480" w:hanging="480"/>
        <w:jc w:val="both"/>
        <w:rPr>
          <w:rFonts w:ascii="Arial" w:hAnsi="Arial" w:cs="Arial"/>
          <w:noProof/>
          <w:szCs w:val="24"/>
        </w:rPr>
      </w:pPr>
      <w:r w:rsidRPr="00945395">
        <w:rPr>
          <w:rFonts w:ascii="Arial" w:hAnsi="Arial" w:cs="Arial"/>
          <w:noProof/>
          <w:szCs w:val="24"/>
        </w:rPr>
        <w:t xml:space="preserve">Van Thao, N. (2021). </w:t>
      </w:r>
      <w:r w:rsidRPr="00945395">
        <w:rPr>
          <w:rFonts w:ascii="Arial" w:hAnsi="Arial" w:cs="Arial"/>
          <w:i/>
          <w:iCs/>
          <w:noProof/>
          <w:szCs w:val="24"/>
        </w:rPr>
        <w:t>CENTRAL ASIAN JOURNAL OF LITERATURE, PHILOSOPHY AND CULTURE An Analysis of Idiomatic Expressions Found in Ed Sheeran’s Selected Lyrics Songs</w:t>
      </w:r>
      <w:r w:rsidRPr="00945395">
        <w:rPr>
          <w:rFonts w:ascii="Arial" w:hAnsi="Arial" w:cs="Arial"/>
          <w:noProof/>
          <w:szCs w:val="24"/>
        </w:rPr>
        <w:t>. 12–18.</w:t>
      </w:r>
    </w:p>
    <w:p w:rsidR="00945395" w:rsidRPr="00945395" w:rsidRDefault="00945395" w:rsidP="00945395">
      <w:pPr>
        <w:adjustRightInd w:val="0"/>
        <w:ind w:left="480" w:hanging="480"/>
        <w:jc w:val="both"/>
        <w:rPr>
          <w:rFonts w:ascii="Arial" w:hAnsi="Arial" w:cs="Arial"/>
          <w:noProof/>
        </w:rPr>
      </w:pPr>
      <w:r w:rsidRPr="00945395">
        <w:rPr>
          <w:rFonts w:ascii="Arial" w:hAnsi="Arial" w:cs="Arial"/>
          <w:noProof/>
          <w:szCs w:val="24"/>
        </w:rPr>
        <w:t xml:space="preserve">Zahra, F. (2013). The Effect of English Songs on English Learners Pronunciation. International Journal of Basic Sciences &amp; Applied Research. </w:t>
      </w:r>
      <w:r w:rsidRPr="00945395">
        <w:rPr>
          <w:rFonts w:ascii="Arial" w:hAnsi="Arial" w:cs="Arial"/>
          <w:i/>
          <w:iCs/>
          <w:noProof/>
          <w:szCs w:val="24"/>
        </w:rPr>
        <w:t>International Journal of Basic Sciences &amp; Applied Research</w:t>
      </w:r>
      <w:r w:rsidRPr="00945395">
        <w:rPr>
          <w:rFonts w:ascii="Arial" w:hAnsi="Arial" w:cs="Arial"/>
          <w:noProof/>
          <w:szCs w:val="24"/>
        </w:rPr>
        <w:t xml:space="preserve">, </w:t>
      </w:r>
      <w:r w:rsidRPr="00945395">
        <w:rPr>
          <w:rFonts w:ascii="Arial" w:hAnsi="Arial" w:cs="Arial"/>
          <w:i/>
          <w:iCs/>
          <w:noProof/>
          <w:szCs w:val="24"/>
        </w:rPr>
        <w:t>Vol.</w:t>
      </w:r>
      <w:r w:rsidRPr="00945395">
        <w:rPr>
          <w:rFonts w:ascii="Arial" w:hAnsi="Arial" w:cs="Arial"/>
          <w:noProof/>
          <w:szCs w:val="24"/>
        </w:rPr>
        <w:t xml:space="preserve">, </w:t>
      </w:r>
      <w:r w:rsidRPr="00945395">
        <w:rPr>
          <w:rFonts w:ascii="Arial" w:hAnsi="Arial" w:cs="Arial"/>
          <w:i/>
          <w:iCs/>
          <w:noProof/>
          <w:szCs w:val="24"/>
        </w:rPr>
        <w:t>2 (9</w:t>
      </w:r>
      <w:r w:rsidRPr="00945395">
        <w:rPr>
          <w:rFonts w:ascii="Arial" w:hAnsi="Arial" w:cs="Arial"/>
          <w:noProof/>
          <w:szCs w:val="24"/>
        </w:rPr>
        <w:t>(9), 840–845.</w:t>
      </w:r>
    </w:p>
    <w:p w:rsidR="00945395" w:rsidRPr="00945395" w:rsidRDefault="00B34F8B" w:rsidP="00E0442E">
      <w:pPr>
        <w:spacing w:line="360" w:lineRule="auto"/>
        <w:jc w:val="both"/>
        <w:rPr>
          <w:rFonts w:ascii="Arial" w:hAnsi="Arial" w:cs="Arial"/>
          <w:b/>
          <w:bCs/>
        </w:rPr>
      </w:pPr>
      <w:r>
        <w:rPr>
          <w:rFonts w:ascii="Arial" w:hAnsi="Arial" w:cs="Arial"/>
          <w:b/>
          <w:bCs/>
        </w:rPr>
        <w:fldChar w:fldCharType="end"/>
      </w:r>
    </w:p>
    <w:sectPr w:rsidR="00945395" w:rsidRPr="00945395" w:rsidSect="003D44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4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C2F" w:rsidRDefault="002A4C2F" w:rsidP="00DA181B">
      <w:r>
        <w:separator/>
      </w:r>
    </w:p>
  </w:endnote>
  <w:endnote w:type="continuationSeparator" w:id="1">
    <w:p w:rsidR="002A4C2F" w:rsidRDefault="002A4C2F" w:rsidP="00DA1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81B" w:rsidRDefault="00DA18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227652"/>
      <w:docPartObj>
        <w:docPartGallery w:val="Page Numbers (Bottom of Page)"/>
        <w:docPartUnique/>
      </w:docPartObj>
    </w:sdtPr>
    <w:sdtEndPr>
      <w:rPr>
        <w:noProof/>
      </w:rPr>
    </w:sdtEndPr>
    <w:sdtContent>
      <w:p w:rsidR="00DA181B" w:rsidRDefault="00B34F8B">
        <w:pPr>
          <w:pStyle w:val="Footer"/>
          <w:jc w:val="center"/>
        </w:pPr>
        <w:r>
          <w:fldChar w:fldCharType="begin"/>
        </w:r>
        <w:r w:rsidR="00DA181B">
          <w:instrText xml:space="preserve"> PAGE   \* MERGEFORMAT </w:instrText>
        </w:r>
        <w:r>
          <w:fldChar w:fldCharType="separate"/>
        </w:r>
        <w:r w:rsidR="00B356DD">
          <w:rPr>
            <w:noProof/>
          </w:rPr>
          <w:t>43</w:t>
        </w:r>
        <w:r>
          <w:rPr>
            <w:noProof/>
          </w:rPr>
          <w:fldChar w:fldCharType="end"/>
        </w:r>
      </w:p>
    </w:sdtContent>
  </w:sdt>
  <w:p w:rsidR="00DA181B" w:rsidRDefault="00DA18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81B" w:rsidRDefault="00DA1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C2F" w:rsidRDefault="002A4C2F" w:rsidP="00DA181B">
      <w:r>
        <w:separator/>
      </w:r>
    </w:p>
  </w:footnote>
  <w:footnote w:type="continuationSeparator" w:id="1">
    <w:p w:rsidR="002A4C2F" w:rsidRDefault="002A4C2F" w:rsidP="00DA1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81B" w:rsidRDefault="00DA18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81B" w:rsidRDefault="00DA18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81B" w:rsidRDefault="00DA18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181A"/>
    <w:multiLevelType w:val="hybridMultilevel"/>
    <w:tmpl w:val="A78414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8BE230B"/>
    <w:multiLevelType w:val="hybridMultilevel"/>
    <w:tmpl w:val="2ACE8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624E9"/>
    <w:multiLevelType w:val="hybridMultilevel"/>
    <w:tmpl w:val="4CF83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80B36"/>
    <w:multiLevelType w:val="hybridMultilevel"/>
    <w:tmpl w:val="A6381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7060C1"/>
    <w:multiLevelType w:val="hybridMultilevel"/>
    <w:tmpl w:val="59E285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53A9523D"/>
    <w:multiLevelType w:val="hybridMultilevel"/>
    <w:tmpl w:val="A5AC533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5CB72F6C"/>
    <w:multiLevelType w:val="hybridMultilevel"/>
    <w:tmpl w:val="0AE097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5F5A45A5"/>
    <w:multiLevelType w:val="hybridMultilevel"/>
    <w:tmpl w:val="0816B734"/>
    <w:lvl w:ilvl="0" w:tplc="F864C9EA">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5B1E8B"/>
    <w:multiLevelType w:val="hybridMultilevel"/>
    <w:tmpl w:val="F9BE8A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673A77B9"/>
    <w:multiLevelType w:val="hybridMultilevel"/>
    <w:tmpl w:val="854C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E807E8"/>
    <w:multiLevelType w:val="hybridMultilevel"/>
    <w:tmpl w:val="036C97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8"/>
  </w:num>
  <w:num w:numId="2">
    <w:abstractNumId w:val="2"/>
  </w:num>
  <w:num w:numId="3">
    <w:abstractNumId w:val="6"/>
  </w:num>
  <w:num w:numId="4">
    <w:abstractNumId w:val="4"/>
  </w:num>
  <w:num w:numId="5">
    <w:abstractNumId w:val="1"/>
  </w:num>
  <w:num w:numId="6">
    <w:abstractNumId w:val="9"/>
  </w:num>
  <w:num w:numId="7">
    <w:abstractNumId w:val="0"/>
  </w:num>
  <w:num w:numId="8">
    <w:abstractNumId w:val="5"/>
  </w:num>
  <w:num w:numId="9">
    <w:abstractNumId w:val="7"/>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3BF0"/>
    <w:rsid w:val="001020BC"/>
    <w:rsid w:val="00177943"/>
    <w:rsid w:val="00181203"/>
    <w:rsid w:val="00187BF7"/>
    <w:rsid w:val="00284F9A"/>
    <w:rsid w:val="002A4C2F"/>
    <w:rsid w:val="003148BC"/>
    <w:rsid w:val="00315BD8"/>
    <w:rsid w:val="00346B40"/>
    <w:rsid w:val="003D4414"/>
    <w:rsid w:val="00560140"/>
    <w:rsid w:val="005A2583"/>
    <w:rsid w:val="006828CD"/>
    <w:rsid w:val="006C2CE9"/>
    <w:rsid w:val="006E4035"/>
    <w:rsid w:val="0072203A"/>
    <w:rsid w:val="00761674"/>
    <w:rsid w:val="007C43FA"/>
    <w:rsid w:val="007E3BF0"/>
    <w:rsid w:val="0085711E"/>
    <w:rsid w:val="00926A67"/>
    <w:rsid w:val="00945395"/>
    <w:rsid w:val="00976062"/>
    <w:rsid w:val="00B25EEE"/>
    <w:rsid w:val="00B34F8B"/>
    <w:rsid w:val="00B356DD"/>
    <w:rsid w:val="00B86F42"/>
    <w:rsid w:val="00BA5EED"/>
    <w:rsid w:val="00DA181B"/>
    <w:rsid w:val="00DB548E"/>
    <w:rsid w:val="00E0442E"/>
    <w:rsid w:val="00E8041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442E"/>
    <w:pPr>
      <w:widowControl w:val="0"/>
      <w:autoSpaceDE w:val="0"/>
      <w:autoSpaceDN w:val="0"/>
      <w:spacing w:after="0" w:line="240" w:lineRule="auto"/>
    </w:pPr>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03A"/>
    <w:rPr>
      <w:rFonts w:ascii="Tahoma" w:hAnsi="Tahoma" w:cs="Tahoma"/>
      <w:sz w:val="16"/>
      <w:szCs w:val="16"/>
    </w:rPr>
  </w:style>
  <w:style w:type="character" w:customStyle="1" w:styleId="BalloonTextChar">
    <w:name w:val="Balloon Text Char"/>
    <w:basedOn w:val="DefaultParagraphFont"/>
    <w:link w:val="BalloonText"/>
    <w:uiPriority w:val="99"/>
    <w:semiHidden/>
    <w:rsid w:val="0072203A"/>
    <w:rPr>
      <w:rFonts w:ascii="Tahoma" w:eastAsia="Arial MT" w:hAnsi="Tahoma" w:cs="Tahoma"/>
      <w:sz w:val="16"/>
      <w:szCs w:val="16"/>
    </w:rPr>
  </w:style>
  <w:style w:type="character" w:styleId="Hyperlink">
    <w:name w:val="Hyperlink"/>
    <w:basedOn w:val="DefaultParagraphFont"/>
    <w:uiPriority w:val="99"/>
    <w:unhideWhenUsed/>
    <w:rsid w:val="001020BC"/>
    <w:rPr>
      <w:color w:val="0000FF" w:themeColor="hyperlink"/>
      <w:u w:val="single"/>
    </w:rPr>
  </w:style>
  <w:style w:type="paragraph" w:styleId="ListParagraph">
    <w:name w:val="List Paragraph"/>
    <w:basedOn w:val="Normal"/>
    <w:uiPriority w:val="34"/>
    <w:qFormat/>
    <w:rsid w:val="001020BC"/>
    <w:pPr>
      <w:widowControl/>
      <w:autoSpaceDE/>
      <w:autoSpaceDN/>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B25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181B"/>
    <w:pPr>
      <w:tabs>
        <w:tab w:val="center" w:pos="4680"/>
        <w:tab w:val="right" w:pos="9360"/>
      </w:tabs>
    </w:pPr>
  </w:style>
  <w:style w:type="character" w:customStyle="1" w:styleId="HeaderChar">
    <w:name w:val="Header Char"/>
    <w:basedOn w:val="DefaultParagraphFont"/>
    <w:link w:val="Header"/>
    <w:uiPriority w:val="99"/>
    <w:rsid w:val="00DA181B"/>
    <w:rPr>
      <w:rFonts w:ascii="Arial MT" w:eastAsia="Arial MT" w:hAnsi="Arial MT" w:cs="Arial MT"/>
    </w:rPr>
  </w:style>
  <w:style w:type="paragraph" w:styleId="Footer">
    <w:name w:val="footer"/>
    <w:basedOn w:val="Normal"/>
    <w:link w:val="FooterChar"/>
    <w:uiPriority w:val="99"/>
    <w:unhideWhenUsed/>
    <w:rsid w:val="00DA181B"/>
    <w:pPr>
      <w:tabs>
        <w:tab w:val="center" w:pos="4680"/>
        <w:tab w:val="right" w:pos="9360"/>
      </w:tabs>
    </w:pPr>
  </w:style>
  <w:style w:type="character" w:customStyle="1" w:styleId="FooterChar">
    <w:name w:val="Footer Char"/>
    <w:basedOn w:val="DefaultParagraphFont"/>
    <w:link w:val="Footer"/>
    <w:uiPriority w:val="99"/>
    <w:rsid w:val="00DA181B"/>
    <w:rPr>
      <w:rFonts w:ascii="Arial MT" w:eastAsia="Arial MT" w:hAnsi="Arial MT" w:cs="Arial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442E"/>
    <w:pPr>
      <w:widowControl w:val="0"/>
      <w:autoSpaceDE w:val="0"/>
      <w:autoSpaceDN w:val="0"/>
      <w:spacing w:after="0" w:line="240" w:lineRule="auto"/>
    </w:pPr>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03A"/>
    <w:rPr>
      <w:rFonts w:ascii="Tahoma" w:hAnsi="Tahoma" w:cs="Tahoma"/>
      <w:sz w:val="16"/>
      <w:szCs w:val="16"/>
    </w:rPr>
  </w:style>
  <w:style w:type="character" w:customStyle="1" w:styleId="BalloonTextChar">
    <w:name w:val="Balloon Text Char"/>
    <w:basedOn w:val="DefaultParagraphFont"/>
    <w:link w:val="BalloonText"/>
    <w:uiPriority w:val="99"/>
    <w:semiHidden/>
    <w:rsid w:val="0072203A"/>
    <w:rPr>
      <w:rFonts w:ascii="Tahoma" w:eastAsia="Arial MT" w:hAnsi="Tahoma" w:cs="Tahoma"/>
      <w:sz w:val="16"/>
      <w:szCs w:val="16"/>
    </w:rPr>
  </w:style>
  <w:style w:type="character" w:styleId="Hyperlink">
    <w:name w:val="Hyperlink"/>
    <w:basedOn w:val="DefaultParagraphFont"/>
    <w:uiPriority w:val="99"/>
    <w:unhideWhenUsed/>
    <w:rsid w:val="001020BC"/>
    <w:rPr>
      <w:color w:val="0000FF" w:themeColor="hyperlink"/>
      <w:u w:val="single"/>
    </w:rPr>
  </w:style>
  <w:style w:type="paragraph" w:styleId="ListParagraph">
    <w:name w:val="List Paragraph"/>
    <w:basedOn w:val="Normal"/>
    <w:uiPriority w:val="34"/>
    <w:qFormat/>
    <w:rsid w:val="001020BC"/>
    <w:pPr>
      <w:widowControl/>
      <w:autoSpaceDE/>
      <w:autoSpaceDN/>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B25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181B"/>
    <w:pPr>
      <w:tabs>
        <w:tab w:val="center" w:pos="4680"/>
        <w:tab w:val="right" w:pos="9360"/>
      </w:tabs>
    </w:pPr>
  </w:style>
  <w:style w:type="character" w:customStyle="1" w:styleId="HeaderChar">
    <w:name w:val="Header Char"/>
    <w:basedOn w:val="DefaultParagraphFont"/>
    <w:link w:val="Header"/>
    <w:uiPriority w:val="99"/>
    <w:rsid w:val="00DA181B"/>
    <w:rPr>
      <w:rFonts w:ascii="Arial MT" w:eastAsia="Arial MT" w:hAnsi="Arial MT" w:cs="Arial MT"/>
    </w:rPr>
  </w:style>
  <w:style w:type="paragraph" w:styleId="Footer">
    <w:name w:val="footer"/>
    <w:basedOn w:val="Normal"/>
    <w:link w:val="FooterChar"/>
    <w:uiPriority w:val="99"/>
    <w:unhideWhenUsed/>
    <w:rsid w:val="00DA181B"/>
    <w:pPr>
      <w:tabs>
        <w:tab w:val="center" w:pos="4680"/>
        <w:tab w:val="right" w:pos="9360"/>
      </w:tabs>
    </w:pPr>
  </w:style>
  <w:style w:type="character" w:customStyle="1" w:styleId="FooterChar">
    <w:name w:val="Footer Char"/>
    <w:basedOn w:val="DefaultParagraphFont"/>
    <w:link w:val="Footer"/>
    <w:uiPriority w:val="99"/>
    <w:rsid w:val="00DA181B"/>
    <w:rPr>
      <w:rFonts w:ascii="Arial MT" w:eastAsia="Arial MT" w:hAnsi="Arial MT" w:cs="Arial M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askurniasari614@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mbangekos6@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vafaliyanti1980@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FAED-ACE8-4BEB-A64B-6D9F5A71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4810</Words>
  <Characters>27419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Personal</cp:lastModifiedBy>
  <cp:revision>15</cp:revision>
  <dcterms:created xsi:type="dcterms:W3CDTF">2023-09-18T13:17:00Z</dcterms:created>
  <dcterms:modified xsi:type="dcterms:W3CDTF">2024-01-24T05:44:00Z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413b7760-887a-3f88-87f7-fa2a4ef8d516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